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15" w:rsidRPr="006223CB" w:rsidRDefault="00CF1D15" w:rsidP="00C12234">
      <w:pPr>
        <w:jc w:val="center"/>
        <w:rPr>
          <w:rFonts w:ascii="Times New Roman" w:hAnsi="Times New Roman"/>
          <w:b/>
          <w:szCs w:val="22"/>
        </w:rPr>
      </w:pPr>
      <w:bookmarkStart w:id="0" w:name="_Hlk511199485"/>
    </w:p>
    <w:p w:rsidR="00CF1D15" w:rsidRDefault="00CF1D15" w:rsidP="00C12234">
      <w:pPr>
        <w:jc w:val="center"/>
        <w:rPr>
          <w:rFonts w:ascii="Times New Roman" w:hAnsi="Times New Roman"/>
          <w:b/>
          <w:szCs w:val="22"/>
        </w:rPr>
      </w:pPr>
    </w:p>
    <w:p w:rsidR="00360E43" w:rsidRDefault="00360E43" w:rsidP="00C12234">
      <w:pPr>
        <w:jc w:val="center"/>
        <w:rPr>
          <w:rFonts w:ascii="Times New Roman" w:hAnsi="Times New Roman"/>
          <w:b/>
          <w:szCs w:val="22"/>
        </w:rPr>
      </w:pPr>
    </w:p>
    <w:p w:rsidR="00360E43" w:rsidRDefault="00360E43" w:rsidP="00C12234">
      <w:pPr>
        <w:jc w:val="center"/>
        <w:rPr>
          <w:rFonts w:ascii="Times New Roman" w:hAnsi="Times New Roman"/>
          <w:b/>
          <w:szCs w:val="22"/>
        </w:rPr>
      </w:pPr>
    </w:p>
    <w:p w:rsidR="00360E43" w:rsidRDefault="00360E43" w:rsidP="00C12234">
      <w:pPr>
        <w:jc w:val="center"/>
        <w:rPr>
          <w:rFonts w:ascii="Times New Roman" w:hAnsi="Times New Roman"/>
          <w:b/>
          <w:szCs w:val="22"/>
        </w:rPr>
      </w:pPr>
    </w:p>
    <w:p w:rsidR="006D0803" w:rsidRPr="006223CB" w:rsidRDefault="006D0803" w:rsidP="00C12234">
      <w:pPr>
        <w:jc w:val="center"/>
        <w:rPr>
          <w:rFonts w:ascii="Times New Roman" w:hAnsi="Times New Roman"/>
          <w:b/>
          <w:szCs w:val="22"/>
        </w:rPr>
      </w:pPr>
    </w:p>
    <w:p w:rsidR="00CC081B" w:rsidRPr="00D077DB" w:rsidRDefault="00D077DB" w:rsidP="00384F45">
      <w:pPr>
        <w:pStyle w:val="stbilgi"/>
        <w:ind w:left="-284"/>
        <w:jc w:val="center"/>
        <w:rPr>
          <w:rFonts w:ascii="Times New Roman" w:hAnsi="Times New Roman"/>
          <w:b/>
          <w:bCs/>
          <w:color w:val="C00000"/>
          <w:szCs w:val="22"/>
        </w:rPr>
      </w:pPr>
      <w:r w:rsidRPr="00D077DB">
        <w:rPr>
          <w:rFonts w:ascii="Times New Roman" w:hAnsi="Times New Roman"/>
          <w:b/>
          <w:bCs/>
          <w:color w:val="C00000"/>
          <w:szCs w:val="22"/>
        </w:rPr>
        <w:t>TÜZÜN ALÜMİNYUM VE MOBİLYA AKSESUARLARI SAN. TİC. A. Ş.</w:t>
      </w:r>
    </w:p>
    <w:p w:rsidR="00CF1D15" w:rsidRPr="006223CB" w:rsidRDefault="00CF1D15" w:rsidP="00C12234">
      <w:pPr>
        <w:jc w:val="center"/>
        <w:rPr>
          <w:rFonts w:ascii="Times New Roman" w:hAnsi="Times New Roman"/>
          <w:b/>
          <w:color w:val="C00000"/>
          <w:szCs w:val="22"/>
        </w:rPr>
      </w:pPr>
      <w:r w:rsidRPr="006223CB">
        <w:rPr>
          <w:rFonts w:ascii="Times New Roman" w:hAnsi="Times New Roman"/>
          <w:b/>
          <w:color w:val="C00000"/>
          <w:szCs w:val="22"/>
        </w:rPr>
        <w:t>KİŞİSEL VERİLERİN KORUNMASI VE İŞLENMESİ POLİTİKASI</w:t>
      </w:r>
    </w:p>
    <w:p w:rsidR="00CF1D15" w:rsidRPr="006223CB" w:rsidRDefault="00CF1D15" w:rsidP="00C12234">
      <w:pPr>
        <w:rPr>
          <w:rFonts w:ascii="Times New Roman" w:eastAsia="Cambria" w:hAnsi="Times New Roman"/>
          <w:bCs/>
          <w:i/>
          <w:color w:val="C00000"/>
          <w:szCs w:val="22"/>
        </w:rPr>
      </w:pPr>
    </w:p>
    <w:p w:rsidR="00CF1D15" w:rsidRPr="006223CB" w:rsidRDefault="003877F7" w:rsidP="00C12234">
      <w:pPr>
        <w:pStyle w:val="stbilgi"/>
        <w:jc w:val="center"/>
        <w:rPr>
          <w:rFonts w:ascii="Times New Roman" w:hAnsi="Times New Roman"/>
          <w:color w:val="C00000"/>
          <w:szCs w:val="22"/>
        </w:rPr>
      </w:pPr>
      <w:r>
        <w:rPr>
          <w:rFonts w:ascii="Times New Roman" w:hAnsi="Times New Roman"/>
          <w:color w:val="C00000"/>
          <w:szCs w:val="22"/>
        </w:rPr>
        <w:t>Versiyon 0.2</w:t>
      </w:r>
    </w:p>
    <w:p w:rsidR="00CF1D15" w:rsidRPr="006223CB" w:rsidRDefault="003877F7" w:rsidP="00C12234">
      <w:pPr>
        <w:pStyle w:val="stbilgi"/>
        <w:jc w:val="center"/>
        <w:rPr>
          <w:rFonts w:ascii="Times New Roman" w:hAnsi="Times New Roman"/>
          <w:color w:val="C00000"/>
          <w:szCs w:val="22"/>
        </w:rPr>
      </w:pPr>
      <w:r>
        <w:rPr>
          <w:rFonts w:ascii="Times New Roman" w:hAnsi="Times New Roman"/>
          <w:color w:val="C00000"/>
          <w:szCs w:val="22"/>
        </w:rPr>
        <w:t>15</w:t>
      </w:r>
      <w:r w:rsidR="00FF643F" w:rsidRPr="006223CB">
        <w:rPr>
          <w:rFonts w:ascii="Times New Roman" w:hAnsi="Times New Roman"/>
          <w:color w:val="C00000"/>
          <w:szCs w:val="22"/>
        </w:rPr>
        <w:t>/</w:t>
      </w:r>
      <w:r>
        <w:rPr>
          <w:rFonts w:ascii="Times New Roman" w:hAnsi="Times New Roman"/>
          <w:color w:val="C00000"/>
          <w:szCs w:val="22"/>
        </w:rPr>
        <w:t>05</w:t>
      </w:r>
      <w:r w:rsidR="00FF643F" w:rsidRPr="006223CB">
        <w:rPr>
          <w:rFonts w:ascii="Times New Roman" w:hAnsi="Times New Roman"/>
          <w:color w:val="C00000"/>
          <w:szCs w:val="22"/>
        </w:rPr>
        <w:t>/</w:t>
      </w:r>
      <w:r w:rsidR="00BE4C9A" w:rsidRPr="006223CB">
        <w:rPr>
          <w:rFonts w:ascii="Times New Roman" w:hAnsi="Times New Roman"/>
          <w:color w:val="C00000"/>
          <w:szCs w:val="22"/>
        </w:rPr>
        <w:t>2020</w:t>
      </w:r>
    </w:p>
    <w:p w:rsidR="00FF643F" w:rsidRDefault="00FF643F" w:rsidP="00C12234">
      <w:pPr>
        <w:pStyle w:val="stbilgi"/>
        <w:jc w:val="center"/>
        <w:rPr>
          <w:rFonts w:ascii="Times New Roman" w:hAnsi="Times New Roman"/>
          <w:color w:val="C00000"/>
          <w:szCs w:val="22"/>
        </w:rPr>
      </w:pPr>
    </w:p>
    <w:p w:rsidR="003E371C" w:rsidRDefault="003E371C" w:rsidP="00C12234">
      <w:pPr>
        <w:pStyle w:val="stbilgi"/>
        <w:jc w:val="center"/>
        <w:rPr>
          <w:rFonts w:ascii="Times New Roman" w:hAnsi="Times New Roman"/>
          <w:color w:val="C00000"/>
          <w:szCs w:val="22"/>
        </w:rPr>
      </w:pPr>
    </w:p>
    <w:p w:rsidR="003E371C" w:rsidRPr="006223CB" w:rsidRDefault="003E371C" w:rsidP="00C12234">
      <w:pPr>
        <w:pStyle w:val="stbilgi"/>
        <w:jc w:val="center"/>
        <w:rPr>
          <w:rFonts w:ascii="Times New Roman" w:hAnsi="Times New Roman"/>
          <w:color w:val="C00000"/>
          <w:szCs w:val="22"/>
        </w:rPr>
      </w:pPr>
    </w:p>
    <w:p w:rsidR="00FF643F" w:rsidRPr="006223CB" w:rsidRDefault="00D077DB" w:rsidP="00C12234">
      <w:pPr>
        <w:pStyle w:val="stbilgi"/>
        <w:jc w:val="center"/>
        <w:rPr>
          <w:rFonts w:ascii="Times New Roman" w:hAnsi="Times New Roman"/>
          <w:color w:val="C00000"/>
          <w:szCs w:val="22"/>
        </w:rPr>
      </w:pPr>
      <w:r>
        <w:rPr>
          <w:noProof/>
          <w:lang w:eastAsia="tr-TR"/>
        </w:rPr>
        <w:drawing>
          <wp:inline distT="0" distB="0" distL="0" distR="0">
            <wp:extent cx="2071592" cy="8667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1666" cy="870990"/>
                    </a:xfrm>
                    <a:prstGeom prst="rect">
                      <a:avLst/>
                    </a:prstGeom>
                    <a:noFill/>
                    <a:ln>
                      <a:noFill/>
                    </a:ln>
                  </pic:spPr>
                </pic:pic>
              </a:graphicData>
            </a:graphic>
          </wp:inline>
        </w:drawing>
      </w:r>
    </w:p>
    <w:p w:rsidR="00CF1D15" w:rsidRPr="006223CB" w:rsidRDefault="00CF1D15" w:rsidP="00C12234">
      <w:pPr>
        <w:pStyle w:val="stbilgi"/>
        <w:jc w:val="center"/>
        <w:rPr>
          <w:rFonts w:ascii="Times New Roman" w:hAnsi="Times New Roman"/>
          <w:szCs w:val="22"/>
        </w:rPr>
        <w:sectPr w:rsidR="00CF1D15" w:rsidRPr="006223CB" w:rsidSect="00E05F63">
          <w:footerReference w:type="default" r:id="rId12"/>
          <w:footerReference w:type="first" r:id="rId13"/>
          <w:pgSz w:w="11900" w:h="16840"/>
          <w:pgMar w:top="1417" w:right="1417" w:bottom="1417" w:left="1417" w:header="708" w:footer="1819" w:gutter="0"/>
          <w:cols w:space="708"/>
        </w:sectPr>
      </w:pPr>
    </w:p>
    <w:p w:rsidR="00CF1D15" w:rsidRPr="006223CB" w:rsidRDefault="00CF1D15" w:rsidP="00C12234">
      <w:pPr>
        <w:pStyle w:val="T1"/>
        <w:rPr>
          <w:rFonts w:ascii="Times New Roman" w:hAnsi="Times New Roman"/>
          <w:color w:val="C00000"/>
        </w:rPr>
      </w:pPr>
      <w:bookmarkStart w:id="1" w:name="_Toc511318497"/>
      <w:r w:rsidRPr="006223CB">
        <w:rPr>
          <w:rFonts w:ascii="Times New Roman" w:hAnsi="Times New Roman"/>
          <w:color w:val="C00000"/>
        </w:rPr>
        <w:lastRenderedPageBreak/>
        <w:t>İÇİNDEKİLER</w:t>
      </w:r>
    </w:p>
    <w:p w:rsidR="00785629" w:rsidRDefault="00C6067B">
      <w:pPr>
        <w:pStyle w:val="T1"/>
        <w:rPr>
          <w:rFonts w:asciiTheme="minorHAnsi" w:eastAsiaTheme="minorEastAsia" w:hAnsiTheme="minorHAnsi" w:cstheme="minorBidi"/>
          <w:b w:val="0"/>
          <w:lang w:eastAsia="tr-TR"/>
        </w:rPr>
      </w:pPr>
      <w:r w:rsidRPr="00C6067B">
        <w:rPr>
          <w:rFonts w:ascii="Times New Roman" w:hAnsi="Times New Roman"/>
          <w:color w:val="C00000"/>
        </w:rPr>
        <w:fldChar w:fldCharType="begin"/>
      </w:r>
      <w:r w:rsidR="00CF1D15" w:rsidRPr="006223CB">
        <w:rPr>
          <w:rFonts w:ascii="Times New Roman" w:hAnsi="Times New Roman"/>
          <w:color w:val="C00000"/>
        </w:rPr>
        <w:instrText xml:space="preserve"> TOC \o \h \z \u </w:instrText>
      </w:r>
      <w:r w:rsidRPr="00C6067B">
        <w:rPr>
          <w:rFonts w:ascii="Times New Roman" w:hAnsi="Times New Roman"/>
          <w:color w:val="C00000"/>
        </w:rPr>
        <w:fldChar w:fldCharType="separate"/>
      </w:r>
      <w:hyperlink w:anchor="_Toc30098122" w:history="1">
        <w:r w:rsidR="00785629" w:rsidRPr="002212F5">
          <w:rPr>
            <w:rStyle w:val="Kpr"/>
            <w:rFonts w:ascii="Times New Roman" w:hAnsi="Times New Roman"/>
          </w:rPr>
          <w:t>1.</w:t>
        </w:r>
        <w:r w:rsidR="00785629">
          <w:rPr>
            <w:rFonts w:asciiTheme="minorHAnsi" w:eastAsiaTheme="minorEastAsia" w:hAnsiTheme="minorHAnsi" w:cstheme="minorBidi"/>
            <w:b w:val="0"/>
            <w:lang w:eastAsia="tr-TR"/>
          </w:rPr>
          <w:tab/>
        </w:r>
        <w:r w:rsidR="00785629" w:rsidRPr="002212F5">
          <w:rPr>
            <w:rStyle w:val="Kpr"/>
            <w:rFonts w:ascii="Times New Roman" w:hAnsi="Times New Roman"/>
          </w:rPr>
          <w:t>GİRİŞ</w:t>
        </w:r>
        <w:r w:rsidR="00785629">
          <w:rPr>
            <w:webHidden/>
          </w:rPr>
          <w:tab/>
        </w:r>
        <w:r>
          <w:rPr>
            <w:webHidden/>
          </w:rPr>
          <w:fldChar w:fldCharType="begin"/>
        </w:r>
        <w:r w:rsidR="00785629">
          <w:rPr>
            <w:webHidden/>
          </w:rPr>
          <w:instrText xml:space="preserve"> PAGEREF _Toc30098122 \h </w:instrText>
        </w:r>
        <w:r>
          <w:rPr>
            <w:webHidden/>
          </w:rPr>
        </w:r>
        <w:r>
          <w:rPr>
            <w:webHidden/>
          </w:rPr>
          <w:fldChar w:fldCharType="separate"/>
        </w:r>
        <w:r w:rsidR="001909DA">
          <w:rPr>
            <w:webHidden/>
          </w:rPr>
          <w:t>2</w:t>
        </w:r>
        <w:r>
          <w:rPr>
            <w:webHidden/>
          </w:rPr>
          <w:fldChar w:fldCharType="end"/>
        </w:r>
      </w:hyperlink>
    </w:p>
    <w:p w:rsidR="00785629" w:rsidRDefault="00C6067B">
      <w:pPr>
        <w:pStyle w:val="T2"/>
        <w:rPr>
          <w:rFonts w:asciiTheme="minorHAnsi" w:eastAsiaTheme="minorEastAsia" w:hAnsiTheme="minorHAnsi" w:cstheme="minorBidi"/>
          <w:noProof/>
          <w:szCs w:val="22"/>
          <w:lang w:eastAsia="tr-TR"/>
        </w:rPr>
      </w:pPr>
      <w:hyperlink w:anchor="_Toc30098123" w:history="1">
        <w:r w:rsidR="00785629" w:rsidRPr="002212F5">
          <w:rPr>
            <w:rStyle w:val="Kpr"/>
            <w:rFonts w:ascii="Times New Roman" w:hAnsi="Times New Roman"/>
            <w:noProof/>
          </w:rPr>
          <w:t>1.1.</w:t>
        </w:r>
        <w:r w:rsidR="00785629">
          <w:rPr>
            <w:rFonts w:asciiTheme="minorHAnsi" w:eastAsiaTheme="minorEastAsia" w:hAnsiTheme="minorHAnsi" w:cstheme="minorBidi"/>
            <w:noProof/>
            <w:szCs w:val="22"/>
            <w:lang w:eastAsia="tr-TR"/>
          </w:rPr>
          <w:tab/>
        </w:r>
        <w:r w:rsidR="00785629" w:rsidRPr="002212F5">
          <w:rPr>
            <w:rStyle w:val="Kpr"/>
            <w:rFonts w:ascii="Times New Roman" w:hAnsi="Times New Roman"/>
            <w:noProof/>
          </w:rPr>
          <w:t>Politikanın Amacı ve Kapsamı</w:t>
        </w:r>
        <w:r w:rsidR="00785629">
          <w:rPr>
            <w:noProof/>
            <w:webHidden/>
          </w:rPr>
          <w:tab/>
        </w:r>
        <w:r>
          <w:rPr>
            <w:noProof/>
            <w:webHidden/>
          </w:rPr>
          <w:fldChar w:fldCharType="begin"/>
        </w:r>
        <w:r w:rsidR="00785629">
          <w:rPr>
            <w:noProof/>
            <w:webHidden/>
          </w:rPr>
          <w:instrText xml:space="preserve"> PAGEREF _Toc30098123 \h </w:instrText>
        </w:r>
        <w:r>
          <w:rPr>
            <w:noProof/>
            <w:webHidden/>
          </w:rPr>
        </w:r>
        <w:r>
          <w:rPr>
            <w:noProof/>
            <w:webHidden/>
          </w:rPr>
          <w:fldChar w:fldCharType="separate"/>
        </w:r>
        <w:r w:rsidR="001909DA">
          <w:rPr>
            <w:noProof/>
            <w:webHidden/>
          </w:rPr>
          <w:t>2</w:t>
        </w:r>
        <w:r>
          <w:rPr>
            <w:noProof/>
            <w:webHidden/>
          </w:rPr>
          <w:fldChar w:fldCharType="end"/>
        </w:r>
      </w:hyperlink>
    </w:p>
    <w:p w:rsidR="00785629" w:rsidRDefault="00C6067B">
      <w:pPr>
        <w:pStyle w:val="T2"/>
        <w:rPr>
          <w:rFonts w:asciiTheme="minorHAnsi" w:eastAsiaTheme="minorEastAsia" w:hAnsiTheme="minorHAnsi" w:cstheme="minorBidi"/>
          <w:noProof/>
          <w:szCs w:val="22"/>
          <w:lang w:eastAsia="tr-TR"/>
        </w:rPr>
      </w:pPr>
      <w:hyperlink w:anchor="_Toc30098124" w:history="1">
        <w:r w:rsidR="00785629" w:rsidRPr="002212F5">
          <w:rPr>
            <w:rStyle w:val="Kpr"/>
            <w:rFonts w:ascii="Times New Roman" w:hAnsi="Times New Roman"/>
            <w:noProof/>
          </w:rPr>
          <w:t>1.2.</w:t>
        </w:r>
        <w:r w:rsidR="00785629">
          <w:rPr>
            <w:rFonts w:asciiTheme="minorHAnsi" w:eastAsiaTheme="minorEastAsia" w:hAnsiTheme="minorHAnsi" w:cstheme="minorBidi"/>
            <w:noProof/>
            <w:szCs w:val="22"/>
            <w:lang w:eastAsia="tr-TR"/>
          </w:rPr>
          <w:tab/>
        </w:r>
        <w:r w:rsidR="00785629" w:rsidRPr="002212F5">
          <w:rPr>
            <w:rStyle w:val="Kpr"/>
            <w:rFonts w:ascii="Times New Roman" w:hAnsi="Times New Roman"/>
            <w:noProof/>
          </w:rPr>
          <w:t>Yürürlük ve Değişiklik</w:t>
        </w:r>
        <w:r w:rsidR="00785629">
          <w:rPr>
            <w:noProof/>
            <w:webHidden/>
          </w:rPr>
          <w:tab/>
        </w:r>
        <w:r>
          <w:rPr>
            <w:noProof/>
            <w:webHidden/>
          </w:rPr>
          <w:fldChar w:fldCharType="begin"/>
        </w:r>
        <w:r w:rsidR="00785629">
          <w:rPr>
            <w:noProof/>
            <w:webHidden/>
          </w:rPr>
          <w:instrText xml:space="preserve"> PAGEREF _Toc30098124 \h </w:instrText>
        </w:r>
        <w:r>
          <w:rPr>
            <w:noProof/>
            <w:webHidden/>
          </w:rPr>
        </w:r>
        <w:r>
          <w:rPr>
            <w:noProof/>
            <w:webHidden/>
          </w:rPr>
          <w:fldChar w:fldCharType="separate"/>
        </w:r>
        <w:r w:rsidR="001909DA">
          <w:rPr>
            <w:noProof/>
            <w:webHidden/>
          </w:rPr>
          <w:t>2</w:t>
        </w:r>
        <w:r>
          <w:rPr>
            <w:noProof/>
            <w:webHidden/>
          </w:rPr>
          <w:fldChar w:fldCharType="end"/>
        </w:r>
      </w:hyperlink>
    </w:p>
    <w:p w:rsidR="00785629" w:rsidRDefault="00C6067B">
      <w:pPr>
        <w:pStyle w:val="T1"/>
        <w:rPr>
          <w:rFonts w:asciiTheme="minorHAnsi" w:eastAsiaTheme="minorEastAsia" w:hAnsiTheme="minorHAnsi" w:cstheme="minorBidi"/>
          <w:b w:val="0"/>
          <w:lang w:eastAsia="tr-TR"/>
        </w:rPr>
      </w:pPr>
      <w:hyperlink w:anchor="_Toc30098125" w:history="1">
        <w:r w:rsidR="00785629" w:rsidRPr="002212F5">
          <w:rPr>
            <w:rStyle w:val="Kpr"/>
            <w:rFonts w:ascii="Times New Roman" w:hAnsi="Times New Roman"/>
          </w:rPr>
          <w:t>2.</w:t>
        </w:r>
        <w:r w:rsidR="00785629">
          <w:rPr>
            <w:rFonts w:asciiTheme="minorHAnsi" w:eastAsiaTheme="minorEastAsia" w:hAnsiTheme="minorHAnsi" w:cstheme="minorBidi"/>
            <w:b w:val="0"/>
            <w:lang w:eastAsia="tr-TR"/>
          </w:rPr>
          <w:tab/>
        </w:r>
        <w:r w:rsidR="00785629" w:rsidRPr="002212F5">
          <w:rPr>
            <w:rStyle w:val="Kpr"/>
            <w:rFonts w:ascii="Times New Roman" w:hAnsi="Times New Roman"/>
          </w:rPr>
          <w:t>ŞİRKETİMİZİN YÜRÜTTÜĞÜ FAALİYETLER</w:t>
        </w:r>
        <w:r w:rsidR="00785629">
          <w:rPr>
            <w:webHidden/>
          </w:rPr>
          <w:tab/>
        </w:r>
        <w:r>
          <w:rPr>
            <w:webHidden/>
          </w:rPr>
          <w:fldChar w:fldCharType="begin"/>
        </w:r>
        <w:r w:rsidR="00785629">
          <w:rPr>
            <w:webHidden/>
          </w:rPr>
          <w:instrText xml:space="preserve"> PAGEREF _Toc30098125 \h </w:instrText>
        </w:r>
        <w:r>
          <w:rPr>
            <w:webHidden/>
          </w:rPr>
        </w:r>
        <w:r>
          <w:rPr>
            <w:webHidden/>
          </w:rPr>
          <w:fldChar w:fldCharType="separate"/>
        </w:r>
        <w:r w:rsidR="001909DA">
          <w:rPr>
            <w:webHidden/>
          </w:rPr>
          <w:t>2</w:t>
        </w:r>
        <w:r>
          <w:rPr>
            <w:webHidden/>
          </w:rPr>
          <w:fldChar w:fldCharType="end"/>
        </w:r>
      </w:hyperlink>
    </w:p>
    <w:p w:rsidR="00785629" w:rsidRDefault="00C6067B">
      <w:pPr>
        <w:pStyle w:val="T1"/>
        <w:rPr>
          <w:rFonts w:asciiTheme="minorHAnsi" w:eastAsiaTheme="minorEastAsia" w:hAnsiTheme="minorHAnsi" w:cstheme="minorBidi"/>
          <w:b w:val="0"/>
          <w:lang w:eastAsia="tr-TR"/>
        </w:rPr>
      </w:pPr>
      <w:hyperlink w:anchor="_Toc30098126" w:history="1">
        <w:r w:rsidR="00785629" w:rsidRPr="002212F5">
          <w:rPr>
            <w:rStyle w:val="Kpr"/>
            <w:rFonts w:ascii="Times New Roman" w:hAnsi="Times New Roman"/>
          </w:rPr>
          <w:t>3.</w:t>
        </w:r>
        <w:r w:rsidR="00785629">
          <w:rPr>
            <w:rFonts w:asciiTheme="minorHAnsi" w:eastAsiaTheme="minorEastAsia" w:hAnsiTheme="minorHAnsi" w:cstheme="minorBidi"/>
            <w:b w:val="0"/>
            <w:lang w:eastAsia="tr-TR"/>
          </w:rPr>
          <w:tab/>
        </w:r>
        <w:r w:rsidR="00785629" w:rsidRPr="002212F5">
          <w:rPr>
            <w:rStyle w:val="Kpr"/>
            <w:rFonts w:ascii="Times New Roman" w:hAnsi="Times New Roman"/>
          </w:rPr>
          <w:t>ŞİRKETİMİZİN YÜRÜTTÜĞÜ KİŞİSEL VERİ İŞLEME FAALİYETLERİNE YÖNELİK VERİ SAHİPLERİ, VERİ İŞLEME AMAÇLARI VE VERİ KATEGORİLERİ</w:t>
        </w:r>
        <w:r w:rsidR="00785629">
          <w:rPr>
            <w:webHidden/>
          </w:rPr>
          <w:tab/>
        </w:r>
        <w:r>
          <w:rPr>
            <w:webHidden/>
          </w:rPr>
          <w:fldChar w:fldCharType="begin"/>
        </w:r>
        <w:r w:rsidR="00785629">
          <w:rPr>
            <w:webHidden/>
          </w:rPr>
          <w:instrText xml:space="preserve"> PAGEREF _Toc30098126 \h </w:instrText>
        </w:r>
        <w:r>
          <w:rPr>
            <w:webHidden/>
          </w:rPr>
        </w:r>
        <w:r>
          <w:rPr>
            <w:webHidden/>
          </w:rPr>
          <w:fldChar w:fldCharType="separate"/>
        </w:r>
        <w:r w:rsidR="001909DA">
          <w:rPr>
            <w:webHidden/>
          </w:rPr>
          <w:t>4</w:t>
        </w:r>
        <w:r>
          <w:rPr>
            <w:webHidden/>
          </w:rPr>
          <w:fldChar w:fldCharType="end"/>
        </w:r>
      </w:hyperlink>
    </w:p>
    <w:p w:rsidR="00785629" w:rsidRDefault="00C6067B">
      <w:pPr>
        <w:pStyle w:val="T3"/>
        <w:rPr>
          <w:rFonts w:asciiTheme="minorHAnsi" w:eastAsiaTheme="minorEastAsia" w:hAnsiTheme="minorHAnsi" w:cstheme="minorBidi"/>
          <w:noProof/>
          <w:szCs w:val="22"/>
          <w:lang w:eastAsia="tr-TR"/>
        </w:rPr>
      </w:pPr>
      <w:hyperlink w:anchor="_Toc30098127" w:history="1">
        <w:r w:rsidR="00785629" w:rsidRPr="002212F5">
          <w:rPr>
            <w:rStyle w:val="Kpr"/>
            <w:rFonts w:ascii="Times New Roman" w:hAnsi="Times New Roman"/>
            <w:noProof/>
          </w:rPr>
          <w:t>2.1.</w:t>
        </w:r>
        <w:r w:rsidR="00785629">
          <w:rPr>
            <w:rFonts w:asciiTheme="minorHAnsi" w:eastAsiaTheme="minorEastAsia" w:hAnsiTheme="minorHAnsi" w:cstheme="minorBidi"/>
            <w:noProof/>
            <w:szCs w:val="22"/>
            <w:lang w:eastAsia="tr-TR"/>
          </w:rPr>
          <w:tab/>
        </w:r>
        <w:r w:rsidR="00785629" w:rsidRPr="002212F5">
          <w:rPr>
            <w:rStyle w:val="Kpr"/>
            <w:rFonts w:ascii="Times New Roman" w:hAnsi="Times New Roman"/>
            <w:noProof/>
          </w:rPr>
          <w:t>Veri Sahipleri</w:t>
        </w:r>
        <w:r w:rsidR="00785629">
          <w:rPr>
            <w:noProof/>
            <w:webHidden/>
          </w:rPr>
          <w:tab/>
        </w:r>
        <w:r>
          <w:rPr>
            <w:noProof/>
            <w:webHidden/>
          </w:rPr>
          <w:fldChar w:fldCharType="begin"/>
        </w:r>
        <w:r w:rsidR="00785629">
          <w:rPr>
            <w:noProof/>
            <w:webHidden/>
          </w:rPr>
          <w:instrText xml:space="preserve"> PAGEREF _Toc30098127 \h </w:instrText>
        </w:r>
        <w:r>
          <w:rPr>
            <w:noProof/>
            <w:webHidden/>
          </w:rPr>
        </w:r>
        <w:r>
          <w:rPr>
            <w:noProof/>
            <w:webHidden/>
          </w:rPr>
          <w:fldChar w:fldCharType="separate"/>
        </w:r>
        <w:r w:rsidR="001909DA">
          <w:rPr>
            <w:noProof/>
            <w:webHidden/>
          </w:rPr>
          <w:t>4</w:t>
        </w:r>
        <w:r>
          <w:rPr>
            <w:noProof/>
            <w:webHidden/>
          </w:rPr>
          <w:fldChar w:fldCharType="end"/>
        </w:r>
      </w:hyperlink>
    </w:p>
    <w:p w:rsidR="00785629" w:rsidRDefault="00C6067B">
      <w:pPr>
        <w:pStyle w:val="T3"/>
        <w:rPr>
          <w:rFonts w:asciiTheme="minorHAnsi" w:eastAsiaTheme="minorEastAsia" w:hAnsiTheme="minorHAnsi" w:cstheme="minorBidi"/>
          <w:noProof/>
          <w:szCs w:val="22"/>
          <w:lang w:eastAsia="tr-TR"/>
        </w:rPr>
      </w:pPr>
      <w:hyperlink w:anchor="_Toc30098128" w:history="1">
        <w:r w:rsidR="00785629" w:rsidRPr="002212F5">
          <w:rPr>
            <w:rStyle w:val="Kpr"/>
            <w:rFonts w:ascii="Times New Roman" w:hAnsi="Times New Roman"/>
            <w:noProof/>
          </w:rPr>
          <w:t>2.2.</w:t>
        </w:r>
        <w:r w:rsidR="00785629">
          <w:rPr>
            <w:rFonts w:asciiTheme="minorHAnsi" w:eastAsiaTheme="minorEastAsia" w:hAnsiTheme="minorHAnsi" w:cstheme="minorBidi"/>
            <w:noProof/>
            <w:szCs w:val="22"/>
            <w:lang w:eastAsia="tr-TR"/>
          </w:rPr>
          <w:tab/>
        </w:r>
        <w:r w:rsidR="00785629" w:rsidRPr="002212F5">
          <w:rPr>
            <w:rStyle w:val="Kpr"/>
            <w:rFonts w:ascii="Times New Roman" w:hAnsi="Times New Roman"/>
            <w:noProof/>
          </w:rPr>
          <w:t>Kişisel Veri İşleme Amaçları</w:t>
        </w:r>
        <w:r w:rsidR="00785629">
          <w:rPr>
            <w:noProof/>
            <w:webHidden/>
          </w:rPr>
          <w:tab/>
        </w:r>
        <w:r>
          <w:rPr>
            <w:noProof/>
            <w:webHidden/>
          </w:rPr>
          <w:fldChar w:fldCharType="begin"/>
        </w:r>
        <w:r w:rsidR="00785629">
          <w:rPr>
            <w:noProof/>
            <w:webHidden/>
          </w:rPr>
          <w:instrText xml:space="preserve"> PAGEREF _Toc30098128 \h </w:instrText>
        </w:r>
        <w:r>
          <w:rPr>
            <w:noProof/>
            <w:webHidden/>
          </w:rPr>
        </w:r>
        <w:r>
          <w:rPr>
            <w:noProof/>
            <w:webHidden/>
          </w:rPr>
          <w:fldChar w:fldCharType="separate"/>
        </w:r>
        <w:r w:rsidR="001909DA">
          <w:rPr>
            <w:noProof/>
            <w:webHidden/>
          </w:rPr>
          <w:t>5</w:t>
        </w:r>
        <w:r>
          <w:rPr>
            <w:noProof/>
            <w:webHidden/>
          </w:rPr>
          <w:fldChar w:fldCharType="end"/>
        </w:r>
      </w:hyperlink>
    </w:p>
    <w:p w:rsidR="00785629" w:rsidRDefault="00C6067B">
      <w:pPr>
        <w:pStyle w:val="T3"/>
        <w:rPr>
          <w:rFonts w:asciiTheme="minorHAnsi" w:eastAsiaTheme="minorEastAsia" w:hAnsiTheme="minorHAnsi" w:cstheme="minorBidi"/>
          <w:noProof/>
          <w:szCs w:val="22"/>
          <w:lang w:eastAsia="tr-TR"/>
        </w:rPr>
      </w:pPr>
      <w:hyperlink w:anchor="_Toc30098129" w:history="1">
        <w:r w:rsidR="00785629" w:rsidRPr="002212F5">
          <w:rPr>
            <w:rStyle w:val="Kpr"/>
            <w:rFonts w:ascii="Times New Roman" w:hAnsi="Times New Roman"/>
            <w:noProof/>
          </w:rPr>
          <w:t>2.3.</w:t>
        </w:r>
        <w:r w:rsidR="00785629">
          <w:rPr>
            <w:rFonts w:asciiTheme="minorHAnsi" w:eastAsiaTheme="minorEastAsia" w:hAnsiTheme="minorHAnsi" w:cstheme="minorBidi"/>
            <w:noProof/>
            <w:szCs w:val="22"/>
            <w:lang w:eastAsia="tr-TR"/>
          </w:rPr>
          <w:tab/>
        </w:r>
        <w:r w:rsidR="00785629" w:rsidRPr="002212F5">
          <w:rPr>
            <w:rStyle w:val="Kpr"/>
            <w:rFonts w:ascii="Times New Roman" w:hAnsi="Times New Roman"/>
            <w:noProof/>
          </w:rPr>
          <w:t>Kişisel Veri Kategorileri</w:t>
        </w:r>
        <w:r w:rsidR="00785629">
          <w:rPr>
            <w:noProof/>
            <w:webHidden/>
          </w:rPr>
          <w:tab/>
        </w:r>
        <w:r>
          <w:rPr>
            <w:noProof/>
            <w:webHidden/>
          </w:rPr>
          <w:fldChar w:fldCharType="begin"/>
        </w:r>
        <w:r w:rsidR="00785629">
          <w:rPr>
            <w:noProof/>
            <w:webHidden/>
          </w:rPr>
          <w:instrText xml:space="preserve"> PAGEREF _Toc30098129 \h </w:instrText>
        </w:r>
        <w:r>
          <w:rPr>
            <w:noProof/>
            <w:webHidden/>
          </w:rPr>
        </w:r>
        <w:r>
          <w:rPr>
            <w:noProof/>
            <w:webHidden/>
          </w:rPr>
          <w:fldChar w:fldCharType="separate"/>
        </w:r>
        <w:r w:rsidR="001909DA">
          <w:rPr>
            <w:noProof/>
            <w:webHidden/>
          </w:rPr>
          <w:t>5</w:t>
        </w:r>
        <w:r>
          <w:rPr>
            <w:noProof/>
            <w:webHidden/>
          </w:rPr>
          <w:fldChar w:fldCharType="end"/>
        </w:r>
      </w:hyperlink>
    </w:p>
    <w:p w:rsidR="00785629" w:rsidRDefault="00C6067B">
      <w:pPr>
        <w:pStyle w:val="T1"/>
        <w:rPr>
          <w:rFonts w:asciiTheme="minorHAnsi" w:eastAsiaTheme="minorEastAsia" w:hAnsiTheme="minorHAnsi" w:cstheme="minorBidi"/>
          <w:b w:val="0"/>
          <w:lang w:eastAsia="tr-TR"/>
        </w:rPr>
      </w:pPr>
      <w:hyperlink w:anchor="_Toc30098130" w:history="1">
        <w:r w:rsidR="00785629" w:rsidRPr="002212F5">
          <w:rPr>
            <w:rStyle w:val="Kpr"/>
            <w:rFonts w:ascii="Times New Roman" w:hAnsi="Times New Roman"/>
          </w:rPr>
          <w:t>4.</w:t>
        </w:r>
        <w:r w:rsidR="00785629">
          <w:rPr>
            <w:rFonts w:asciiTheme="minorHAnsi" w:eastAsiaTheme="minorEastAsia" w:hAnsiTheme="minorHAnsi" w:cstheme="minorBidi"/>
            <w:b w:val="0"/>
            <w:lang w:eastAsia="tr-TR"/>
          </w:rPr>
          <w:tab/>
        </w:r>
        <w:r w:rsidR="00785629" w:rsidRPr="002212F5">
          <w:rPr>
            <w:rStyle w:val="Kpr"/>
            <w:rFonts w:ascii="Times New Roman" w:hAnsi="Times New Roman"/>
          </w:rPr>
          <w:t>KİŞİSEL VERİLERİN İŞLENMESİNE İLİŞKİN İLKELER VE ŞARTLAR</w:t>
        </w:r>
        <w:r w:rsidR="00785629">
          <w:rPr>
            <w:webHidden/>
          </w:rPr>
          <w:tab/>
        </w:r>
        <w:r>
          <w:rPr>
            <w:webHidden/>
          </w:rPr>
          <w:fldChar w:fldCharType="begin"/>
        </w:r>
        <w:r w:rsidR="00785629">
          <w:rPr>
            <w:webHidden/>
          </w:rPr>
          <w:instrText xml:space="preserve"> PAGEREF _Toc30098130 \h </w:instrText>
        </w:r>
        <w:r>
          <w:rPr>
            <w:webHidden/>
          </w:rPr>
        </w:r>
        <w:r>
          <w:rPr>
            <w:webHidden/>
          </w:rPr>
          <w:fldChar w:fldCharType="separate"/>
        </w:r>
        <w:r w:rsidR="001909DA">
          <w:rPr>
            <w:webHidden/>
          </w:rPr>
          <w:t>6</w:t>
        </w:r>
        <w:r>
          <w:rPr>
            <w:webHidden/>
          </w:rPr>
          <w:fldChar w:fldCharType="end"/>
        </w:r>
      </w:hyperlink>
    </w:p>
    <w:p w:rsidR="00785629" w:rsidRDefault="00C6067B">
      <w:pPr>
        <w:pStyle w:val="T4"/>
        <w:rPr>
          <w:rFonts w:eastAsiaTheme="minorEastAsia"/>
          <w:noProof/>
          <w:lang w:eastAsia="tr-TR"/>
        </w:rPr>
      </w:pPr>
      <w:hyperlink w:anchor="_Toc30098131" w:history="1">
        <w:r w:rsidR="00785629" w:rsidRPr="002212F5">
          <w:rPr>
            <w:rStyle w:val="Kpr"/>
            <w:rFonts w:ascii="Times New Roman" w:hAnsi="Times New Roman" w:cs="Times New Roman"/>
            <w:noProof/>
            <w:lang w:eastAsia="tr-TR"/>
          </w:rPr>
          <w:t>3.1.</w:t>
        </w:r>
        <w:r w:rsidR="00785629">
          <w:rPr>
            <w:rFonts w:eastAsiaTheme="minorEastAsia"/>
            <w:noProof/>
            <w:lang w:eastAsia="tr-TR"/>
          </w:rPr>
          <w:tab/>
        </w:r>
        <w:r w:rsidR="00785629" w:rsidRPr="002212F5">
          <w:rPr>
            <w:rStyle w:val="Kpr"/>
            <w:rFonts w:ascii="Times New Roman" w:hAnsi="Times New Roman" w:cs="Times New Roman"/>
            <w:noProof/>
            <w:lang w:eastAsia="tr-TR"/>
          </w:rPr>
          <w:t>Kişisel Verilerin İşlenmesine İlişkin İlkeler</w:t>
        </w:r>
        <w:r w:rsidR="00785629">
          <w:rPr>
            <w:noProof/>
            <w:webHidden/>
          </w:rPr>
          <w:tab/>
        </w:r>
        <w:r>
          <w:rPr>
            <w:noProof/>
            <w:webHidden/>
          </w:rPr>
          <w:fldChar w:fldCharType="begin"/>
        </w:r>
        <w:r w:rsidR="00785629">
          <w:rPr>
            <w:noProof/>
            <w:webHidden/>
          </w:rPr>
          <w:instrText xml:space="preserve"> PAGEREF _Toc30098131 \h </w:instrText>
        </w:r>
        <w:r>
          <w:rPr>
            <w:noProof/>
            <w:webHidden/>
          </w:rPr>
        </w:r>
        <w:r>
          <w:rPr>
            <w:noProof/>
            <w:webHidden/>
          </w:rPr>
          <w:fldChar w:fldCharType="separate"/>
        </w:r>
        <w:r w:rsidR="001909DA">
          <w:rPr>
            <w:noProof/>
            <w:webHidden/>
          </w:rPr>
          <w:t>6</w:t>
        </w:r>
        <w:r>
          <w:rPr>
            <w:noProof/>
            <w:webHidden/>
          </w:rPr>
          <w:fldChar w:fldCharType="end"/>
        </w:r>
      </w:hyperlink>
    </w:p>
    <w:p w:rsidR="00785629" w:rsidRDefault="00C6067B">
      <w:pPr>
        <w:pStyle w:val="T4"/>
        <w:rPr>
          <w:rFonts w:eastAsiaTheme="minorEastAsia"/>
          <w:noProof/>
          <w:lang w:eastAsia="tr-TR"/>
        </w:rPr>
      </w:pPr>
      <w:hyperlink w:anchor="_Toc30098132" w:history="1">
        <w:r w:rsidR="00785629" w:rsidRPr="002212F5">
          <w:rPr>
            <w:rStyle w:val="Kpr"/>
            <w:rFonts w:ascii="Times New Roman" w:hAnsi="Times New Roman" w:cs="Times New Roman"/>
            <w:noProof/>
            <w:lang w:eastAsia="tr-TR"/>
          </w:rPr>
          <w:t>3.2.</w:t>
        </w:r>
        <w:r w:rsidR="00785629">
          <w:rPr>
            <w:rFonts w:eastAsiaTheme="minorEastAsia"/>
            <w:noProof/>
            <w:lang w:eastAsia="tr-TR"/>
          </w:rPr>
          <w:tab/>
        </w:r>
        <w:r w:rsidR="00785629" w:rsidRPr="002212F5">
          <w:rPr>
            <w:rStyle w:val="Kpr"/>
            <w:rFonts w:ascii="Times New Roman" w:hAnsi="Times New Roman" w:cs="Times New Roman"/>
            <w:noProof/>
            <w:lang w:eastAsia="tr-TR"/>
          </w:rPr>
          <w:t>Kişisel Verilerin İşlenmesine İlişkin Şartlar</w:t>
        </w:r>
        <w:r w:rsidR="00785629">
          <w:rPr>
            <w:noProof/>
            <w:webHidden/>
          </w:rPr>
          <w:tab/>
        </w:r>
        <w:r>
          <w:rPr>
            <w:noProof/>
            <w:webHidden/>
          </w:rPr>
          <w:fldChar w:fldCharType="begin"/>
        </w:r>
        <w:r w:rsidR="00785629">
          <w:rPr>
            <w:noProof/>
            <w:webHidden/>
          </w:rPr>
          <w:instrText xml:space="preserve"> PAGEREF _Toc30098132 \h </w:instrText>
        </w:r>
        <w:r>
          <w:rPr>
            <w:noProof/>
            <w:webHidden/>
          </w:rPr>
        </w:r>
        <w:r>
          <w:rPr>
            <w:noProof/>
            <w:webHidden/>
          </w:rPr>
          <w:fldChar w:fldCharType="separate"/>
        </w:r>
        <w:r w:rsidR="001909DA">
          <w:rPr>
            <w:noProof/>
            <w:webHidden/>
          </w:rPr>
          <w:t>7</w:t>
        </w:r>
        <w:r>
          <w:rPr>
            <w:noProof/>
            <w:webHidden/>
          </w:rPr>
          <w:fldChar w:fldCharType="end"/>
        </w:r>
      </w:hyperlink>
    </w:p>
    <w:p w:rsidR="00785629" w:rsidRDefault="00C6067B">
      <w:pPr>
        <w:pStyle w:val="T4"/>
        <w:rPr>
          <w:rFonts w:eastAsiaTheme="minorEastAsia"/>
          <w:noProof/>
          <w:lang w:eastAsia="tr-TR"/>
        </w:rPr>
      </w:pPr>
      <w:hyperlink w:anchor="_Toc30098133" w:history="1">
        <w:r w:rsidR="00785629" w:rsidRPr="002212F5">
          <w:rPr>
            <w:rStyle w:val="Kpr"/>
            <w:rFonts w:ascii="Times New Roman" w:hAnsi="Times New Roman" w:cs="Times New Roman"/>
            <w:noProof/>
            <w:lang w:eastAsia="tr-TR"/>
          </w:rPr>
          <w:t>3.3.</w:t>
        </w:r>
        <w:r w:rsidR="00785629">
          <w:rPr>
            <w:rFonts w:eastAsiaTheme="minorEastAsia"/>
            <w:noProof/>
            <w:lang w:eastAsia="tr-TR"/>
          </w:rPr>
          <w:tab/>
        </w:r>
        <w:r w:rsidR="00785629" w:rsidRPr="002212F5">
          <w:rPr>
            <w:rStyle w:val="Kpr"/>
            <w:rFonts w:ascii="Times New Roman" w:hAnsi="Times New Roman" w:cs="Times New Roman"/>
            <w:noProof/>
            <w:lang w:eastAsia="tr-TR"/>
          </w:rPr>
          <w:t>Özel Nitelikli Kişisel Verilerin İşlenmesine İlişkin Şartlar</w:t>
        </w:r>
        <w:r w:rsidR="00785629">
          <w:rPr>
            <w:noProof/>
            <w:webHidden/>
          </w:rPr>
          <w:tab/>
        </w:r>
        <w:r>
          <w:rPr>
            <w:noProof/>
            <w:webHidden/>
          </w:rPr>
          <w:fldChar w:fldCharType="begin"/>
        </w:r>
        <w:r w:rsidR="00785629">
          <w:rPr>
            <w:noProof/>
            <w:webHidden/>
          </w:rPr>
          <w:instrText xml:space="preserve"> PAGEREF _Toc30098133 \h </w:instrText>
        </w:r>
        <w:r>
          <w:rPr>
            <w:noProof/>
            <w:webHidden/>
          </w:rPr>
        </w:r>
        <w:r>
          <w:rPr>
            <w:noProof/>
            <w:webHidden/>
          </w:rPr>
          <w:fldChar w:fldCharType="separate"/>
        </w:r>
        <w:r w:rsidR="001909DA">
          <w:rPr>
            <w:noProof/>
            <w:webHidden/>
          </w:rPr>
          <w:t>8</w:t>
        </w:r>
        <w:r>
          <w:rPr>
            <w:noProof/>
            <w:webHidden/>
          </w:rPr>
          <w:fldChar w:fldCharType="end"/>
        </w:r>
      </w:hyperlink>
    </w:p>
    <w:p w:rsidR="00785629" w:rsidRDefault="00C6067B">
      <w:pPr>
        <w:pStyle w:val="T1"/>
        <w:rPr>
          <w:rFonts w:asciiTheme="minorHAnsi" w:eastAsiaTheme="minorEastAsia" w:hAnsiTheme="minorHAnsi" w:cstheme="minorBidi"/>
          <w:b w:val="0"/>
          <w:lang w:eastAsia="tr-TR"/>
        </w:rPr>
      </w:pPr>
      <w:hyperlink w:anchor="_Toc30098134" w:history="1">
        <w:r w:rsidR="00785629" w:rsidRPr="002212F5">
          <w:rPr>
            <w:rStyle w:val="Kpr"/>
            <w:rFonts w:ascii="Times New Roman" w:hAnsi="Times New Roman"/>
          </w:rPr>
          <w:t>5.</w:t>
        </w:r>
        <w:r w:rsidR="00785629">
          <w:rPr>
            <w:rFonts w:asciiTheme="minorHAnsi" w:eastAsiaTheme="minorEastAsia" w:hAnsiTheme="minorHAnsi" w:cstheme="minorBidi"/>
            <w:b w:val="0"/>
            <w:lang w:eastAsia="tr-TR"/>
          </w:rPr>
          <w:tab/>
        </w:r>
        <w:r w:rsidR="00785629" w:rsidRPr="002212F5">
          <w:rPr>
            <w:rStyle w:val="Kpr"/>
            <w:rFonts w:ascii="Times New Roman" w:hAnsi="Times New Roman"/>
          </w:rPr>
          <w:t>KİŞİSEL VERİLERİN AKTARILMASI</w:t>
        </w:r>
        <w:r w:rsidR="00785629">
          <w:rPr>
            <w:webHidden/>
          </w:rPr>
          <w:tab/>
        </w:r>
        <w:r>
          <w:rPr>
            <w:webHidden/>
          </w:rPr>
          <w:fldChar w:fldCharType="begin"/>
        </w:r>
        <w:r w:rsidR="00785629">
          <w:rPr>
            <w:webHidden/>
          </w:rPr>
          <w:instrText xml:space="preserve"> PAGEREF _Toc30098134 \h </w:instrText>
        </w:r>
        <w:r>
          <w:rPr>
            <w:webHidden/>
          </w:rPr>
        </w:r>
        <w:r>
          <w:rPr>
            <w:webHidden/>
          </w:rPr>
          <w:fldChar w:fldCharType="separate"/>
        </w:r>
        <w:r w:rsidR="001909DA">
          <w:rPr>
            <w:webHidden/>
          </w:rPr>
          <w:t>8</w:t>
        </w:r>
        <w:r>
          <w:rPr>
            <w:webHidden/>
          </w:rPr>
          <w:fldChar w:fldCharType="end"/>
        </w:r>
      </w:hyperlink>
    </w:p>
    <w:p w:rsidR="00785629" w:rsidRDefault="00C6067B">
      <w:pPr>
        <w:pStyle w:val="T1"/>
        <w:rPr>
          <w:rFonts w:asciiTheme="minorHAnsi" w:eastAsiaTheme="minorEastAsia" w:hAnsiTheme="minorHAnsi" w:cstheme="minorBidi"/>
          <w:b w:val="0"/>
          <w:lang w:eastAsia="tr-TR"/>
        </w:rPr>
      </w:pPr>
      <w:hyperlink w:anchor="_Toc30098135" w:history="1">
        <w:r w:rsidR="00785629" w:rsidRPr="002212F5">
          <w:rPr>
            <w:rStyle w:val="Kpr"/>
            <w:rFonts w:ascii="Times New Roman" w:hAnsi="Times New Roman"/>
          </w:rPr>
          <w:t>6.</w:t>
        </w:r>
        <w:r w:rsidR="00785629">
          <w:rPr>
            <w:rFonts w:asciiTheme="minorHAnsi" w:eastAsiaTheme="minorEastAsia" w:hAnsiTheme="minorHAnsi" w:cstheme="minorBidi"/>
            <w:b w:val="0"/>
            <w:lang w:eastAsia="tr-TR"/>
          </w:rPr>
          <w:tab/>
        </w:r>
        <w:r w:rsidR="00785629" w:rsidRPr="002212F5">
          <w:rPr>
            <w:rStyle w:val="Kpr"/>
            <w:rFonts w:ascii="Times New Roman" w:hAnsi="Times New Roman"/>
          </w:rPr>
          <w:t>VERİ SAHİPLERİNİN AYDINLATILMASI VE VERİ SAHİPLERİNİN HAKLARI</w:t>
        </w:r>
        <w:r w:rsidR="00785629">
          <w:rPr>
            <w:webHidden/>
          </w:rPr>
          <w:tab/>
        </w:r>
        <w:r>
          <w:rPr>
            <w:webHidden/>
          </w:rPr>
          <w:fldChar w:fldCharType="begin"/>
        </w:r>
        <w:r w:rsidR="00785629">
          <w:rPr>
            <w:webHidden/>
          </w:rPr>
          <w:instrText xml:space="preserve"> PAGEREF _Toc30098135 \h </w:instrText>
        </w:r>
        <w:r>
          <w:rPr>
            <w:webHidden/>
          </w:rPr>
        </w:r>
        <w:r>
          <w:rPr>
            <w:webHidden/>
          </w:rPr>
          <w:fldChar w:fldCharType="separate"/>
        </w:r>
        <w:r w:rsidR="001909DA">
          <w:rPr>
            <w:webHidden/>
          </w:rPr>
          <w:t>10</w:t>
        </w:r>
        <w:r>
          <w:rPr>
            <w:webHidden/>
          </w:rPr>
          <w:fldChar w:fldCharType="end"/>
        </w:r>
      </w:hyperlink>
    </w:p>
    <w:p w:rsidR="00785629" w:rsidRDefault="00C6067B">
      <w:pPr>
        <w:pStyle w:val="T1"/>
        <w:rPr>
          <w:rFonts w:asciiTheme="minorHAnsi" w:eastAsiaTheme="minorEastAsia" w:hAnsiTheme="minorHAnsi" w:cstheme="minorBidi"/>
          <w:b w:val="0"/>
          <w:lang w:eastAsia="tr-TR"/>
        </w:rPr>
      </w:pPr>
      <w:hyperlink w:anchor="_Toc30098136" w:history="1">
        <w:r w:rsidR="00785629" w:rsidRPr="002212F5">
          <w:rPr>
            <w:rStyle w:val="Kpr"/>
            <w:rFonts w:ascii="Times New Roman" w:hAnsi="Times New Roman"/>
          </w:rPr>
          <w:t>7.</w:t>
        </w:r>
        <w:r w:rsidR="00785629">
          <w:rPr>
            <w:rFonts w:asciiTheme="minorHAnsi" w:eastAsiaTheme="minorEastAsia" w:hAnsiTheme="minorHAnsi" w:cstheme="minorBidi"/>
            <w:b w:val="0"/>
            <w:lang w:eastAsia="tr-TR"/>
          </w:rPr>
          <w:tab/>
        </w:r>
        <w:r w:rsidR="00785629" w:rsidRPr="002212F5">
          <w:rPr>
            <w:rStyle w:val="Kpr"/>
            <w:rFonts w:ascii="Times New Roman" w:hAnsi="Times New Roman"/>
          </w:rPr>
          <w:t>KİŞİSEL VERİLERİN SİLİNMESİ, YOK EDİLMESİ, ANONİM HALE GETİRİLMESİ</w:t>
        </w:r>
        <w:r w:rsidR="00785629">
          <w:rPr>
            <w:webHidden/>
          </w:rPr>
          <w:tab/>
        </w:r>
        <w:r>
          <w:rPr>
            <w:webHidden/>
          </w:rPr>
          <w:fldChar w:fldCharType="begin"/>
        </w:r>
        <w:r w:rsidR="00785629">
          <w:rPr>
            <w:webHidden/>
          </w:rPr>
          <w:instrText xml:space="preserve"> PAGEREF _Toc30098136 \h </w:instrText>
        </w:r>
        <w:r>
          <w:rPr>
            <w:webHidden/>
          </w:rPr>
        </w:r>
        <w:r>
          <w:rPr>
            <w:webHidden/>
          </w:rPr>
          <w:fldChar w:fldCharType="separate"/>
        </w:r>
        <w:r w:rsidR="001909DA">
          <w:rPr>
            <w:webHidden/>
          </w:rPr>
          <w:t>11</w:t>
        </w:r>
        <w:r>
          <w:rPr>
            <w:webHidden/>
          </w:rPr>
          <w:fldChar w:fldCharType="end"/>
        </w:r>
      </w:hyperlink>
    </w:p>
    <w:p w:rsidR="00785629" w:rsidRDefault="00C6067B">
      <w:pPr>
        <w:pStyle w:val="T1"/>
        <w:rPr>
          <w:rFonts w:asciiTheme="minorHAnsi" w:eastAsiaTheme="minorEastAsia" w:hAnsiTheme="minorHAnsi" w:cstheme="minorBidi"/>
          <w:b w:val="0"/>
          <w:lang w:eastAsia="tr-TR"/>
        </w:rPr>
      </w:pPr>
      <w:hyperlink w:anchor="_Toc30098137" w:history="1">
        <w:r w:rsidR="00785629" w:rsidRPr="002212F5">
          <w:rPr>
            <w:rStyle w:val="Kpr"/>
            <w:rFonts w:ascii="Times New Roman" w:hAnsi="Times New Roman"/>
          </w:rPr>
          <w:t>8.</w:t>
        </w:r>
        <w:r w:rsidR="00785629">
          <w:rPr>
            <w:rFonts w:asciiTheme="minorHAnsi" w:eastAsiaTheme="minorEastAsia" w:hAnsiTheme="minorHAnsi" w:cstheme="minorBidi"/>
            <w:b w:val="0"/>
            <w:lang w:eastAsia="tr-TR"/>
          </w:rPr>
          <w:tab/>
        </w:r>
        <w:r w:rsidR="00785629" w:rsidRPr="002212F5">
          <w:rPr>
            <w:rStyle w:val="Kpr"/>
            <w:rFonts w:ascii="Times New Roman" w:hAnsi="Times New Roman"/>
          </w:rPr>
          <w:t>KANUN KAPSAMI VE UYGULANMASINA İLİŞKİN KISITLAMALAR</w:t>
        </w:r>
        <w:r w:rsidR="00785629">
          <w:rPr>
            <w:webHidden/>
          </w:rPr>
          <w:tab/>
        </w:r>
        <w:r>
          <w:rPr>
            <w:webHidden/>
          </w:rPr>
          <w:fldChar w:fldCharType="begin"/>
        </w:r>
        <w:r w:rsidR="00785629">
          <w:rPr>
            <w:webHidden/>
          </w:rPr>
          <w:instrText xml:space="preserve"> PAGEREF _Toc30098137 \h </w:instrText>
        </w:r>
        <w:r>
          <w:rPr>
            <w:webHidden/>
          </w:rPr>
        </w:r>
        <w:r>
          <w:rPr>
            <w:webHidden/>
          </w:rPr>
          <w:fldChar w:fldCharType="separate"/>
        </w:r>
        <w:r w:rsidR="001909DA">
          <w:rPr>
            <w:webHidden/>
          </w:rPr>
          <w:t>11</w:t>
        </w:r>
        <w:r>
          <w:rPr>
            <w:webHidden/>
          </w:rPr>
          <w:fldChar w:fldCharType="end"/>
        </w:r>
      </w:hyperlink>
    </w:p>
    <w:p w:rsidR="00CF1D15" w:rsidRPr="006223CB" w:rsidRDefault="00C6067B" w:rsidP="00C12234">
      <w:pPr>
        <w:spacing w:after="0"/>
        <w:jc w:val="left"/>
        <w:rPr>
          <w:rFonts w:ascii="Times New Roman" w:eastAsia="Times New Roman" w:hAnsi="Times New Roman"/>
          <w:b/>
          <w:bCs/>
          <w:kern w:val="32"/>
          <w:szCs w:val="22"/>
          <w:lang w:eastAsia="tr-TR"/>
        </w:rPr>
      </w:pPr>
      <w:r w:rsidRPr="006223CB">
        <w:rPr>
          <w:rFonts w:ascii="Times New Roman" w:hAnsi="Times New Roman"/>
          <w:color w:val="C00000"/>
          <w:szCs w:val="22"/>
        </w:rPr>
        <w:fldChar w:fldCharType="end"/>
      </w:r>
      <w:r w:rsidR="00CF1D15" w:rsidRPr="006223CB">
        <w:rPr>
          <w:rFonts w:ascii="Times New Roman" w:hAnsi="Times New Roman"/>
          <w:szCs w:val="22"/>
        </w:rPr>
        <w:br w:type="page"/>
      </w:r>
    </w:p>
    <w:p w:rsidR="00CF1D15" w:rsidRPr="006223CB" w:rsidRDefault="00CF1D15" w:rsidP="00C12234">
      <w:pPr>
        <w:pStyle w:val="Balk1"/>
        <w:ind w:left="567" w:hanging="567"/>
        <w:rPr>
          <w:rFonts w:ascii="Times New Roman" w:hAnsi="Times New Roman" w:cs="Times New Roman"/>
          <w:szCs w:val="22"/>
          <w:lang w:val="tr-TR"/>
        </w:rPr>
      </w:pPr>
      <w:bookmarkStart w:id="2" w:name="_Toc30098122"/>
      <w:r w:rsidRPr="006223CB">
        <w:rPr>
          <w:rFonts w:ascii="Times New Roman" w:hAnsi="Times New Roman" w:cs="Times New Roman"/>
          <w:szCs w:val="22"/>
          <w:lang w:val="tr-TR"/>
        </w:rPr>
        <w:lastRenderedPageBreak/>
        <w:t>GİRİŞ</w:t>
      </w:r>
      <w:bookmarkEnd w:id="1"/>
      <w:bookmarkEnd w:id="2"/>
    </w:p>
    <w:p w:rsidR="00CF1D15" w:rsidRPr="006223CB" w:rsidRDefault="00CF1D15" w:rsidP="00C12234">
      <w:pPr>
        <w:pStyle w:val="Balk2"/>
        <w:ind w:left="567" w:hanging="567"/>
        <w:rPr>
          <w:rFonts w:ascii="Times New Roman" w:hAnsi="Times New Roman" w:cs="Times New Roman"/>
          <w:szCs w:val="22"/>
        </w:rPr>
      </w:pPr>
      <w:bookmarkStart w:id="3" w:name="_Toc511318498"/>
      <w:bookmarkStart w:id="4" w:name="_Toc30098123"/>
      <w:r w:rsidRPr="006223CB">
        <w:rPr>
          <w:rFonts w:ascii="Times New Roman" w:hAnsi="Times New Roman" w:cs="Times New Roman"/>
          <w:szCs w:val="22"/>
        </w:rPr>
        <w:t>Politikanın Amacı ve Kapsamı</w:t>
      </w:r>
      <w:bookmarkEnd w:id="3"/>
      <w:bookmarkEnd w:id="4"/>
    </w:p>
    <w:p w:rsidR="00CF1D15" w:rsidRPr="00850D18" w:rsidRDefault="00CF1D15" w:rsidP="00850D18">
      <w:pPr>
        <w:pStyle w:val="Balk11"/>
        <w:rPr>
          <w:rFonts w:ascii="Times New Roman" w:hAnsi="Times New Roman"/>
          <w:b/>
          <w:bCs/>
          <w:color w:val="000000"/>
          <w:bdr w:val="none" w:sz="0" w:space="0" w:color="auto" w:frame="1"/>
        </w:rPr>
      </w:pPr>
      <w:r w:rsidRPr="006223CB">
        <w:rPr>
          <w:rFonts w:ascii="Times New Roman" w:hAnsi="Times New Roman" w:cs="Times New Roman"/>
          <w:lang w:eastAsia="tr-TR"/>
        </w:rPr>
        <w:t xml:space="preserve">6698 sayılı Kişisel Verilerin Korunması Kanunu </w:t>
      </w:r>
      <w:r w:rsidRPr="006223CB">
        <w:rPr>
          <w:rFonts w:ascii="Times New Roman" w:hAnsi="Times New Roman" w:cs="Times New Roman"/>
          <w:b/>
          <w:lang w:eastAsia="tr-TR"/>
        </w:rPr>
        <w:t>(“Kanun”</w:t>
      </w:r>
      <w:r w:rsidRPr="006223CB">
        <w:rPr>
          <w:rFonts w:ascii="Times New Roman" w:hAnsi="Times New Roman" w:cs="Times New Roman"/>
          <w:lang w:eastAsia="tr-TR"/>
        </w:rPr>
        <w:t xml:space="preserve">) 7 Nisan 2016 tarihinde yürürlüğe girmiş olup; işbu </w:t>
      </w:r>
      <w:r w:rsidR="00A728DB" w:rsidRPr="006223CB">
        <w:rPr>
          <w:rFonts w:ascii="Times New Roman" w:hAnsi="Times New Roman" w:cs="Times New Roman"/>
          <w:lang w:eastAsia="tr-TR"/>
        </w:rPr>
        <w:t>“</w:t>
      </w:r>
      <w:r w:rsidRPr="003877F7">
        <w:rPr>
          <w:rFonts w:ascii="Times New Roman" w:hAnsi="Times New Roman" w:cs="Times New Roman"/>
          <w:lang w:eastAsia="tr-TR"/>
        </w:rPr>
        <w:t>Kişise</w:t>
      </w:r>
      <w:r w:rsidRPr="007F4A92">
        <w:rPr>
          <w:rFonts w:ascii="Times New Roman" w:hAnsi="Times New Roman" w:cs="Times New Roman"/>
          <w:lang w:eastAsia="tr-TR"/>
        </w:rPr>
        <w:t>l Verilerin İşlenmesi ve Korunması Politikası (</w:t>
      </w:r>
      <w:r w:rsidRPr="007F4A92">
        <w:rPr>
          <w:rFonts w:ascii="Times New Roman" w:hAnsi="Times New Roman" w:cs="Times New Roman"/>
          <w:b/>
          <w:lang w:eastAsia="tr-TR"/>
        </w:rPr>
        <w:t>“Politika”</w:t>
      </w:r>
      <w:r w:rsidRPr="007F4A92">
        <w:rPr>
          <w:rFonts w:ascii="Times New Roman" w:hAnsi="Times New Roman" w:cs="Times New Roman"/>
          <w:lang w:eastAsia="tr-TR"/>
        </w:rPr>
        <w:t>),</w:t>
      </w:r>
      <w:r w:rsidR="005B1385">
        <w:rPr>
          <w:rFonts w:ascii="Times New Roman" w:hAnsi="Times New Roman" w:cs="Times New Roman"/>
          <w:lang w:eastAsia="tr-TR"/>
        </w:rPr>
        <w:t xml:space="preserve"> </w:t>
      </w:r>
      <w:r w:rsidR="009016A7" w:rsidRPr="003877F7">
        <w:rPr>
          <w:rFonts w:ascii="Times New Roman" w:hAnsi="Times New Roman" w:cs="Times New Roman"/>
          <w:b/>
          <w:lang w:eastAsia="tr-TR"/>
        </w:rPr>
        <w:t>Tüzün</w:t>
      </w:r>
      <w:r w:rsidR="009016A7" w:rsidRPr="009016A7">
        <w:rPr>
          <w:rFonts w:ascii="Times New Roman" w:hAnsi="Times New Roman" w:cs="Times New Roman"/>
          <w:b/>
          <w:lang w:eastAsia="tr-TR"/>
        </w:rPr>
        <w:t xml:space="preserve"> Alüminyum ve Mobilya Aksesuarları San. Tic. A.Ş. </w:t>
      </w:r>
      <w:r w:rsidRPr="00850D18">
        <w:rPr>
          <w:rFonts w:ascii="Times New Roman" w:hAnsi="Times New Roman" w:cs="Times New Roman"/>
          <w:b/>
          <w:lang w:eastAsia="tr-TR"/>
        </w:rPr>
        <w:t>(“</w:t>
      </w:r>
      <w:r w:rsidR="00D077DB">
        <w:rPr>
          <w:rFonts w:ascii="Times New Roman" w:hAnsi="Times New Roman" w:cs="Times New Roman"/>
          <w:b/>
          <w:lang w:eastAsia="tr-TR"/>
        </w:rPr>
        <w:t>Tüzün</w:t>
      </w:r>
      <w:r w:rsidR="000579F8" w:rsidRPr="00850D18">
        <w:rPr>
          <w:rFonts w:ascii="Times New Roman" w:hAnsi="Times New Roman" w:cs="Times New Roman"/>
          <w:b/>
          <w:lang w:eastAsia="tr-TR"/>
        </w:rPr>
        <w:t>”</w:t>
      </w:r>
      <w:r w:rsidRPr="00850D18">
        <w:rPr>
          <w:rFonts w:ascii="Times New Roman" w:hAnsi="Times New Roman" w:cs="Times New Roman"/>
          <w:lang w:eastAsia="tr-TR"/>
        </w:rPr>
        <w:t xml:space="preserve"> veya </w:t>
      </w:r>
      <w:r w:rsidRPr="00850D18">
        <w:rPr>
          <w:rFonts w:ascii="Times New Roman" w:hAnsi="Times New Roman" w:cs="Times New Roman"/>
          <w:b/>
          <w:lang w:eastAsia="tr-TR"/>
        </w:rPr>
        <w:t>Şirket”</w:t>
      </w:r>
      <w:r w:rsidRPr="00850D18">
        <w:rPr>
          <w:rFonts w:ascii="Times New Roman" w:hAnsi="Times New Roman" w:cs="Times New Roman"/>
          <w:lang w:eastAsia="tr-TR"/>
        </w:rPr>
        <w:t xml:space="preserve">) Kanuna uyumluluğunun sağlanmasını ve </w:t>
      </w:r>
      <w:r w:rsidR="00714DD4" w:rsidRPr="00850D18">
        <w:rPr>
          <w:rFonts w:ascii="Times New Roman" w:hAnsi="Times New Roman" w:cs="Times New Roman"/>
          <w:lang w:eastAsia="tr-TR"/>
        </w:rPr>
        <w:t>Şirket</w:t>
      </w:r>
      <w:r w:rsidRPr="00850D18">
        <w:rPr>
          <w:rFonts w:ascii="Times New Roman" w:hAnsi="Times New Roman" w:cs="Times New Roman"/>
          <w:lang w:eastAsia="tr-TR"/>
        </w:rPr>
        <w:t xml:space="preserve"> tarafından kişisel verilerin korunması ve işlenmesine ilişkin yükümlülüklerin yerine getirilmesinde uyulacak prensiplerin belirlenmesini amaçlamaktadır.</w:t>
      </w:r>
    </w:p>
    <w:p w:rsidR="00CF1D15" w:rsidRPr="006223CB" w:rsidRDefault="00CF1D15" w:rsidP="00C12234">
      <w:pPr>
        <w:pStyle w:val="Balk11"/>
        <w:numPr>
          <w:ilvl w:val="0"/>
          <w:numId w:val="0"/>
        </w:numPr>
        <w:spacing w:before="0" w:after="120"/>
        <w:rPr>
          <w:rFonts w:ascii="Times New Roman" w:hAnsi="Times New Roman" w:cs="Times New Roman"/>
          <w:lang w:eastAsia="tr-TR"/>
        </w:rPr>
      </w:pPr>
      <w:r w:rsidRPr="006223CB">
        <w:rPr>
          <w:rFonts w:ascii="Times New Roman" w:hAnsi="Times New Roman" w:cs="Times New Roman"/>
          <w:lang w:eastAsia="tr-TR"/>
        </w:rPr>
        <w:t xml:space="preserve">Politika, kişisel verilerin işleme şartlarını belirlemekte ve kişisel verilerin işlenmesinde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benimsenen ana ilkeleri ortaya koymaktadır. Bu çerçevede Politika,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Kanun kapsamındaki tüm kişisel veri işleme faaliyetlerini,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in işlediği tüm kişisel verilerin sahiplerini ve işlediği tüm kişisel verileri kapsamaktadır.</w:t>
      </w:r>
    </w:p>
    <w:p w:rsidR="00CF1D15" w:rsidRPr="006223CB" w:rsidRDefault="00714DD4" w:rsidP="00C12234">
      <w:pPr>
        <w:pStyle w:val="Balk11"/>
        <w:numPr>
          <w:ilvl w:val="0"/>
          <w:numId w:val="0"/>
        </w:numPr>
        <w:spacing w:before="0" w:after="0"/>
        <w:rPr>
          <w:rFonts w:ascii="Times New Roman" w:hAnsi="Times New Roman" w:cs="Times New Roman"/>
          <w:lang w:eastAsia="tr-TR"/>
        </w:rPr>
      </w:pPr>
      <w:r w:rsidRPr="006223CB">
        <w:rPr>
          <w:rFonts w:ascii="Times New Roman" w:hAnsi="Times New Roman" w:cs="Times New Roman"/>
          <w:lang w:eastAsia="tr-TR"/>
        </w:rPr>
        <w:t>Şirket</w:t>
      </w:r>
      <w:r w:rsidR="009016A7">
        <w:rPr>
          <w:rFonts w:ascii="Times New Roman" w:hAnsi="Times New Roman" w:cs="Times New Roman"/>
          <w:lang w:eastAsia="tr-TR"/>
        </w:rPr>
        <w:t xml:space="preserve"> </w:t>
      </w:r>
      <w:r w:rsidR="00CF1D15" w:rsidRPr="006223CB">
        <w:rPr>
          <w:rFonts w:ascii="Times New Roman" w:hAnsi="Times New Roman" w:cs="Times New Roman"/>
          <w:b/>
          <w:lang w:eastAsia="tr-TR"/>
        </w:rPr>
        <w:t>çalışanlarının</w:t>
      </w:r>
      <w:r w:rsidR="009016A7">
        <w:rPr>
          <w:rFonts w:ascii="Times New Roman" w:hAnsi="Times New Roman" w:cs="Times New Roman"/>
          <w:b/>
          <w:lang w:eastAsia="tr-TR"/>
        </w:rPr>
        <w:t xml:space="preserve"> </w:t>
      </w:r>
      <w:r w:rsidR="00CF1D15" w:rsidRPr="006223CB">
        <w:rPr>
          <w:rFonts w:ascii="Times New Roman" w:hAnsi="Times New Roman" w:cs="Times New Roman"/>
          <w:lang w:eastAsia="tr-TR"/>
        </w:rPr>
        <w:t xml:space="preserve">kişisel verilerinin işlenmesine ilişkin hususlar, işbu Politika’nın kapsamında olmayıp, </w:t>
      </w:r>
      <w:r w:rsidR="00D077DB">
        <w:rPr>
          <w:rFonts w:ascii="Times New Roman" w:hAnsi="Times New Roman" w:cs="Times New Roman"/>
          <w:lang w:eastAsia="tr-TR"/>
        </w:rPr>
        <w:t>Tüzün</w:t>
      </w:r>
      <w:r w:rsidR="009016A7">
        <w:rPr>
          <w:rFonts w:ascii="Times New Roman" w:hAnsi="Times New Roman" w:cs="Times New Roman"/>
          <w:lang w:eastAsia="tr-TR"/>
        </w:rPr>
        <w:t xml:space="preserve"> </w:t>
      </w:r>
      <w:r w:rsidR="003D0377" w:rsidRPr="006223CB">
        <w:rPr>
          <w:rFonts w:ascii="Times New Roman" w:hAnsi="Times New Roman" w:cs="Times New Roman"/>
          <w:lang w:eastAsia="tr-TR"/>
        </w:rPr>
        <w:t>Çalışan Kişisel Verilerinin İşlenmesi ve Korunması</w:t>
      </w:r>
      <w:r w:rsidR="009016A7">
        <w:rPr>
          <w:rFonts w:ascii="Times New Roman" w:hAnsi="Times New Roman" w:cs="Times New Roman"/>
          <w:lang w:eastAsia="tr-TR"/>
        </w:rPr>
        <w:t xml:space="preserve"> </w:t>
      </w:r>
      <w:r w:rsidR="00CF1D15" w:rsidRPr="006223CB">
        <w:rPr>
          <w:rFonts w:ascii="Times New Roman" w:hAnsi="Times New Roman" w:cs="Times New Roman"/>
          <w:lang w:eastAsia="tr-TR"/>
        </w:rPr>
        <w:t>Politikası’nda ayrıca düzenlenmektedir.</w:t>
      </w:r>
    </w:p>
    <w:p w:rsidR="00DC2DBE" w:rsidRPr="006223CB" w:rsidRDefault="00DC2DBE" w:rsidP="00C12234">
      <w:pPr>
        <w:pStyle w:val="Balk11"/>
        <w:numPr>
          <w:ilvl w:val="0"/>
          <w:numId w:val="0"/>
        </w:numPr>
        <w:spacing w:before="0" w:after="0"/>
        <w:rPr>
          <w:rFonts w:ascii="Times New Roman" w:hAnsi="Times New Roman" w:cs="Times New Roman"/>
          <w:lang w:eastAsia="tr-TR"/>
        </w:rPr>
      </w:pPr>
    </w:p>
    <w:p w:rsidR="00CF1D15" w:rsidRPr="006223CB" w:rsidRDefault="00CF1D15" w:rsidP="00C12234">
      <w:pPr>
        <w:pStyle w:val="Balk11"/>
        <w:numPr>
          <w:ilvl w:val="0"/>
          <w:numId w:val="0"/>
        </w:numPr>
        <w:spacing w:before="0" w:after="0"/>
        <w:rPr>
          <w:rFonts w:ascii="Times New Roman" w:hAnsi="Times New Roman" w:cs="Times New Roman"/>
          <w:lang w:eastAsia="tr-TR"/>
        </w:rPr>
      </w:pPr>
      <w:r w:rsidRPr="006223CB">
        <w:rPr>
          <w:rFonts w:ascii="Times New Roman" w:hAnsi="Times New Roman" w:cs="Times New Roman"/>
          <w:lang w:eastAsia="tr-TR"/>
        </w:rPr>
        <w:t>Politika’da kullanılan terimlere ilişkin tanımlar EK-1’de bulunmaktadır.</w:t>
      </w:r>
    </w:p>
    <w:p w:rsidR="000C7C0C" w:rsidRPr="006223CB" w:rsidRDefault="000C7C0C" w:rsidP="00C12234">
      <w:pPr>
        <w:pStyle w:val="Balk11"/>
        <w:numPr>
          <w:ilvl w:val="0"/>
          <w:numId w:val="0"/>
        </w:numPr>
        <w:spacing w:before="0" w:after="0"/>
        <w:rPr>
          <w:rFonts w:ascii="Times New Roman" w:hAnsi="Times New Roman" w:cs="Times New Roman"/>
          <w:lang w:eastAsia="tr-TR"/>
        </w:rPr>
      </w:pPr>
    </w:p>
    <w:p w:rsidR="00CF1D15" w:rsidRPr="006223CB" w:rsidRDefault="00CF1D15" w:rsidP="00C12234">
      <w:pPr>
        <w:pStyle w:val="Balk2"/>
        <w:ind w:left="567" w:hanging="567"/>
        <w:rPr>
          <w:rFonts w:ascii="Times New Roman" w:hAnsi="Times New Roman" w:cs="Times New Roman"/>
          <w:szCs w:val="22"/>
        </w:rPr>
      </w:pPr>
      <w:bookmarkStart w:id="5" w:name="_Toc30098124"/>
      <w:bookmarkStart w:id="6" w:name="_Toc511318499"/>
      <w:r w:rsidRPr="006223CB">
        <w:rPr>
          <w:rFonts w:ascii="Times New Roman" w:hAnsi="Times New Roman" w:cs="Times New Roman"/>
          <w:szCs w:val="22"/>
        </w:rPr>
        <w:t>Yürürlük ve Değişiklik</w:t>
      </w:r>
      <w:bookmarkEnd w:id="5"/>
    </w:p>
    <w:p w:rsidR="00CF1D15" w:rsidRPr="006223CB" w:rsidRDefault="00CF1D15" w:rsidP="00C12234">
      <w:pPr>
        <w:rPr>
          <w:rFonts w:ascii="Times New Roman" w:hAnsi="Times New Roman"/>
          <w:szCs w:val="22"/>
        </w:rPr>
      </w:pPr>
      <w:r w:rsidRPr="006223CB">
        <w:rPr>
          <w:rFonts w:ascii="Times New Roman" w:hAnsi="Times New Roman"/>
          <w:szCs w:val="22"/>
        </w:rPr>
        <w:t xml:space="preserve">Politika, </w:t>
      </w:r>
      <w:r w:rsidR="00714DD4" w:rsidRPr="006223CB">
        <w:rPr>
          <w:rFonts w:ascii="Times New Roman" w:hAnsi="Times New Roman"/>
          <w:szCs w:val="22"/>
        </w:rPr>
        <w:t>Şirket</w:t>
      </w:r>
      <w:r w:rsidRPr="006223CB">
        <w:rPr>
          <w:rFonts w:ascii="Times New Roman" w:hAnsi="Times New Roman"/>
          <w:szCs w:val="22"/>
        </w:rPr>
        <w:t xml:space="preserve"> tarafından internet sitesinde yayımlanarak kamuoyuna sunulmuştur. Başta Kanun olmak üzere yürürlükteki mevzuat ile bu Politika’da yer verilen düzenlemelerin çelişmesi halinde mevzuat hükümleri uygulanır.</w:t>
      </w:r>
    </w:p>
    <w:p w:rsidR="00F37156" w:rsidRPr="006223CB" w:rsidRDefault="00714DD4" w:rsidP="00C12234">
      <w:pPr>
        <w:rPr>
          <w:rFonts w:ascii="Times New Roman" w:hAnsi="Times New Roman"/>
          <w:szCs w:val="22"/>
        </w:rPr>
      </w:pPr>
      <w:r w:rsidRPr="006223CB">
        <w:rPr>
          <w:rFonts w:ascii="Times New Roman" w:hAnsi="Times New Roman"/>
          <w:szCs w:val="22"/>
        </w:rPr>
        <w:t>Şirket</w:t>
      </w:r>
      <w:r w:rsidR="00CF1D15" w:rsidRPr="006223CB">
        <w:rPr>
          <w:rFonts w:ascii="Times New Roman" w:hAnsi="Times New Roman"/>
          <w:szCs w:val="22"/>
        </w:rPr>
        <w:t xml:space="preserve">, yasal düzenlemelere paralel olarak Politika’da değişiklik yapma hakkını saklı tutar. Politika’nın güncel versiyonuna </w:t>
      </w:r>
      <w:r w:rsidRPr="006223CB">
        <w:rPr>
          <w:rFonts w:ascii="Times New Roman" w:hAnsi="Times New Roman"/>
          <w:szCs w:val="22"/>
        </w:rPr>
        <w:t>Şirket</w:t>
      </w:r>
      <w:r w:rsidR="00CF1D15" w:rsidRPr="006223CB">
        <w:rPr>
          <w:rFonts w:ascii="Times New Roman" w:hAnsi="Times New Roman"/>
          <w:szCs w:val="22"/>
        </w:rPr>
        <w:t xml:space="preserve"> web sitesinden </w:t>
      </w:r>
      <w:hyperlink r:id="rId14" w:history="1"/>
      <w:hyperlink r:id="rId15" w:history="1">
        <w:r w:rsidR="009016A7" w:rsidRPr="009016A7">
          <w:rPr>
            <w:rStyle w:val="Kpr"/>
            <w:rFonts w:ascii="Times New Roman" w:hAnsi="Times New Roman"/>
            <w:color w:val="auto"/>
            <w:szCs w:val="22"/>
          </w:rPr>
          <w:t>www.tuzunticaret.com.tr</w:t>
        </w:r>
      </w:hyperlink>
      <w:r w:rsidR="009016A7" w:rsidRPr="009016A7">
        <w:rPr>
          <w:rStyle w:val="Kpr"/>
          <w:rFonts w:ascii="Times New Roman" w:hAnsi="Times New Roman"/>
          <w:color w:val="auto"/>
          <w:szCs w:val="22"/>
        </w:rPr>
        <w:t xml:space="preserve"> ve</w:t>
      </w:r>
      <w:r w:rsidR="009016A7">
        <w:rPr>
          <w:rStyle w:val="Kpr"/>
          <w:rFonts w:ascii="Times New Roman" w:hAnsi="Times New Roman"/>
          <w:color w:val="auto"/>
          <w:szCs w:val="22"/>
        </w:rPr>
        <w:t xml:space="preserve"> </w:t>
      </w:r>
      <w:hyperlink r:id="rId16" w:history="1">
        <w:r w:rsidR="009016A7" w:rsidRPr="009016A7">
          <w:rPr>
            <w:rStyle w:val="Kpr"/>
            <w:rFonts w:ascii="Times New Roman" w:hAnsi="Times New Roman"/>
            <w:color w:val="auto"/>
            <w:szCs w:val="22"/>
          </w:rPr>
          <w:t>www.tuzunticaret.com</w:t>
        </w:r>
      </w:hyperlink>
      <w:r w:rsidR="009016A7">
        <w:rPr>
          <w:rStyle w:val="Kpr"/>
          <w:rFonts w:ascii="Times New Roman" w:hAnsi="Times New Roman"/>
          <w:szCs w:val="22"/>
        </w:rPr>
        <w:t xml:space="preserve"> </w:t>
      </w:r>
      <w:r w:rsidR="009016A7" w:rsidRPr="009016A7">
        <w:rPr>
          <w:rStyle w:val="Kpr"/>
          <w:rFonts w:ascii="Times New Roman" w:hAnsi="Times New Roman"/>
          <w:color w:val="auto"/>
          <w:szCs w:val="22"/>
          <w:u w:val="none"/>
        </w:rPr>
        <w:t>adreslerinden</w:t>
      </w:r>
      <w:r w:rsidR="009016A7">
        <w:rPr>
          <w:rStyle w:val="Kpr"/>
          <w:rFonts w:ascii="Times New Roman" w:hAnsi="Times New Roman"/>
          <w:szCs w:val="22"/>
        </w:rPr>
        <w:t xml:space="preserve"> </w:t>
      </w:r>
      <w:r w:rsidR="00CF1D15" w:rsidRPr="006223CB">
        <w:rPr>
          <w:rFonts w:ascii="Times New Roman" w:hAnsi="Times New Roman"/>
          <w:szCs w:val="22"/>
        </w:rPr>
        <w:t>erişilebilir.</w:t>
      </w:r>
    </w:p>
    <w:p w:rsidR="004565FA" w:rsidRPr="003877F7" w:rsidRDefault="004565FA" w:rsidP="004565FA">
      <w:pPr>
        <w:pStyle w:val="Balk1"/>
        <w:ind w:left="567" w:hanging="567"/>
        <w:rPr>
          <w:rFonts w:ascii="Times New Roman" w:hAnsi="Times New Roman" w:cs="Times New Roman"/>
          <w:szCs w:val="22"/>
          <w:lang w:val="tr-TR"/>
        </w:rPr>
      </w:pPr>
      <w:bookmarkStart w:id="7" w:name="_Toc30098125"/>
      <w:r w:rsidRPr="003877F7">
        <w:rPr>
          <w:rFonts w:ascii="Times New Roman" w:hAnsi="Times New Roman" w:cs="Times New Roman"/>
          <w:szCs w:val="22"/>
          <w:lang w:val="tr-TR"/>
        </w:rPr>
        <w:t>ŞİRKETİMİZİN YÜRÜTTÜĞÜ FAALİYETLER</w:t>
      </w:r>
      <w:bookmarkEnd w:id="7"/>
    </w:p>
    <w:p w:rsidR="00F43B11" w:rsidRDefault="00F43B11" w:rsidP="00015F53">
      <w:pPr>
        <w:numPr>
          <w:ilvl w:val="0"/>
          <w:numId w:val="2"/>
        </w:numPr>
        <w:ind w:left="426" w:hanging="426"/>
        <w:rPr>
          <w:rFonts w:ascii="Times New Roman" w:hAnsi="Times New Roman"/>
          <w:lang w:eastAsia="tr-TR"/>
        </w:rPr>
      </w:pPr>
      <w:r w:rsidRPr="00F43B11">
        <w:rPr>
          <w:rFonts w:ascii="Times New Roman" w:hAnsi="Times New Roman"/>
          <w:b/>
          <w:bCs/>
          <w:lang w:eastAsia="tr-TR"/>
        </w:rPr>
        <w:t>Personel ve İnsan Kaynakları faaliyetlerinin yürütülmesi</w:t>
      </w:r>
      <w:r>
        <w:rPr>
          <w:rFonts w:ascii="Times New Roman" w:hAnsi="Times New Roman"/>
          <w:lang w:eastAsia="tr-TR"/>
        </w:rPr>
        <w:t xml:space="preserve"> sebebiyle kişisel veriler işlenebilmektedir.</w:t>
      </w:r>
    </w:p>
    <w:p w:rsidR="00015F53" w:rsidRPr="004A4F4E" w:rsidRDefault="00015F53" w:rsidP="00F43B11">
      <w:pPr>
        <w:numPr>
          <w:ilvl w:val="0"/>
          <w:numId w:val="2"/>
        </w:numPr>
        <w:rPr>
          <w:rFonts w:ascii="Times New Roman" w:hAnsi="Times New Roman"/>
          <w:lang w:eastAsia="tr-TR"/>
        </w:rPr>
      </w:pPr>
      <w:r w:rsidRPr="004A4F4E">
        <w:rPr>
          <w:rFonts w:ascii="Times New Roman" w:hAnsi="Times New Roman"/>
          <w:lang w:eastAsia="tr-TR"/>
        </w:rPr>
        <w:t>İş başvurularının toplanması sırasında, çalışan adaylarının çeşitli platformlardan elde edilen kişisel verileri toplanabilmekte ise şirket politikalarına uygun olmayan veriler bakımından imha prosedürleri uygulanmaktadır.</w:t>
      </w:r>
    </w:p>
    <w:p w:rsidR="00015F53" w:rsidRDefault="00015F53" w:rsidP="00F43B11">
      <w:pPr>
        <w:numPr>
          <w:ilvl w:val="0"/>
          <w:numId w:val="2"/>
        </w:numPr>
        <w:rPr>
          <w:rFonts w:ascii="Times New Roman" w:hAnsi="Times New Roman"/>
          <w:lang w:eastAsia="tr-TR"/>
        </w:rPr>
      </w:pPr>
      <w:r w:rsidRPr="004A4F4E">
        <w:rPr>
          <w:rFonts w:ascii="Times New Roman" w:hAnsi="Times New Roman"/>
          <w:lang w:eastAsia="tr-TR"/>
        </w:rPr>
        <w:t>Personel işe girişlerinin yapılması, özlük dosyalarının oluşturulması sebebiyle çalışanların dışındaki kişi gruplarının da kişisel verileri elde edilebilmektedir.</w:t>
      </w:r>
    </w:p>
    <w:p w:rsidR="00015F53" w:rsidRPr="004A4F4E" w:rsidRDefault="00015F53" w:rsidP="00F43B11">
      <w:pPr>
        <w:numPr>
          <w:ilvl w:val="0"/>
          <w:numId w:val="2"/>
        </w:numPr>
        <w:rPr>
          <w:rFonts w:ascii="Times New Roman" w:hAnsi="Times New Roman"/>
          <w:lang w:eastAsia="tr-TR"/>
        </w:rPr>
      </w:pPr>
      <w:r w:rsidRPr="004A4F4E">
        <w:rPr>
          <w:rFonts w:ascii="Times New Roman" w:hAnsi="Times New Roman"/>
          <w:lang w:eastAsia="tr-TR"/>
        </w:rPr>
        <w:t>Personel özlük işlerini takibi çeşitli yazılımlar ve hizmet sağlay</w:t>
      </w:r>
      <w:r w:rsidR="007F4A92">
        <w:rPr>
          <w:rFonts w:ascii="Times New Roman" w:hAnsi="Times New Roman"/>
          <w:lang w:eastAsia="tr-TR"/>
        </w:rPr>
        <w:t>ı</w:t>
      </w:r>
      <w:r w:rsidRPr="004A4F4E">
        <w:rPr>
          <w:rFonts w:ascii="Times New Roman" w:hAnsi="Times New Roman"/>
          <w:lang w:eastAsia="tr-TR"/>
        </w:rPr>
        <w:t>cıları aracılığıyla gerçekleştirilmekte ve veriler bu şekilde kayıt altına alınmaktadır.</w:t>
      </w:r>
    </w:p>
    <w:p w:rsidR="00015F53" w:rsidRDefault="00015F53" w:rsidP="00015F53">
      <w:pPr>
        <w:numPr>
          <w:ilvl w:val="0"/>
          <w:numId w:val="2"/>
        </w:numPr>
        <w:ind w:left="426" w:hanging="426"/>
        <w:rPr>
          <w:rFonts w:ascii="Times New Roman" w:hAnsi="Times New Roman"/>
          <w:lang w:eastAsia="tr-TR"/>
        </w:rPr>
      </w:pPr>
      <w:r w:rsidRPr="00F43B11">
        <w:rPr>
          <w:rFonts w:ascii="Times New Roman" w:hAnsi="Times New Roman"/>
          <w:b/>
          <w:bCs/>
          <w:lang w:eastAsia="tr-TR"/>
        </w:rPr>
        <w:t>Sözleşmeli avukata iş devredilmesi</w:t>
      </w:r>
      <w:r w:rsidRPr="004A4F4E">
        <w:rPr>
          <w:rFonts w:ascii="Times New Roman" w:hAnsi="Times New Roman"/>
          <w:lang w:eastAsia="tr-TR"/>
        </w:rPr>
        <w:t>, yetkili kamu kurum ve kuruluşlarına bilgi verilmesi faaliyetleri kapsamında elde edilen veriler aktarılabilmektedir.</w:t>
      </w:r>
    </w:p>
    <w:p w:rsidR="00F71C05" w:rsidRPr="004A4F4E" w:rsidRDefault="00F71C05" w:rsidP="00015F53">
      <w:pPr>
        <w:numPr>
          <w:ilvl w:val="0"/>
          <w:numId w:val="2"/>
        </w:numPr>
        <w:ind w:left="426" w:hanging="426"/>
        <w:rPr>
          <w:rFonts w:ascii="Times New Roman" w:hAnsi="Times New Roman"/>
          <w:lang w:eastAsia="tr-TR"/>
        </w:rPr>
      </w:pPr>
      <w:r>
        <w:rPr>
          <w:rFonts w:ascii="Times New Roman" w:hAnsi="Times New Roman"/>
          <w:b/>
          <w:bCs/>
          <w:lang w:eastAsia="tr-TR"/>
        </w:rPr>
        <w:t>Denetimlerin yap</w:t>
      </w:r>
      <w:r w:rsidR="00F57BFE">
        <w:rPr>
          <w:rFonts w:ascii="Times New Roman" w:hAnsi="Times New Roman"/>
          <w:b/>
          <w:bCs/>
          <w:lang w:eastAsia="tr-TR"/>
        </w:rPr>
        <w:t>ıl</w:t>
      </w:r>
      <w:r>
        <w:rPr>
          <w:rFonts w:ascii="Times New Roman" w:hAnsi="Times New Roman"/>
          <w:b/>
          <w:bCs/>
          <w:lang w:eastAsia="tr-TR"/>
        </w:rPr>
        <w:t xml:space="preserve">ması, </w:t>
      </w:r>
      <w:r w:rsidRPr="004A4F4E">
        <w:rPr>
          <w:rFonts w:ascii="Times New Roman" w:hAnsi="Times New Roman"/>
          <w:lang w:eastAsia="tr-TR"/>
        </w:rPr>
        <w:t>yetkili kamu kurum ve kuruluşlarına bilgi verilmesi faaliyetleri kapsamında elde edilen veriler aktarılabilmektedir.</w:t>
      </w:r>
    </w:p>
    <w:p w:rsidR="004A4F4E" w:rsidRDefault="004A4F4E" w:rsidP="004A4F4E">
      <w:pPr>
        <w:numPr>
          <w:ilvl w:val="0"/>
          <w:numId w:val="2"/>
        </w:numPr>
        <w:ind w:left="426" w:hanging="426"/>
        <w:rPr>
          <w:rFonts w:ascii="Times New Roman" w:hAnsi="Times New Roman"/>
          <w:lang w:eastAsia="tr-TR"/>
        </w:rPr>
      </w:pPr>
      <w:r w:rsidRPr="00F43B11">
        <w:rPr>
          <w:rFonts w:ascii="Times New Roman" w:hAnsi="Times New Roman"/>
          <w:b/>
          <w:bCs/>
          <w:lang w:eastAsia="tr-TR"/>
        </w:rPr>
        <w:t xml:space="preserve">Şirketin satın alma, </w:t>
      </w:r>
      <w:r w:rsidR="00CA7598">
        <w:rPr>
          <w:rFonts w:ascii="Times New Roman" w:hAnsi="Times New Roman"/>
          <w:b/>
          <w:bCs/>
          <w:lang w:eastAsia="tr-TR"/>
        </w:rPr>
        <w:t xml:space="preserve">satış </w:t>
      </w:r>
      <w:r w:rsidRPr="00F43B11">
        <w:rPr>
          <w:rFonts w:ascii="Times New Roman" w:hAnsi="Times New Roman"/>
          <w:b/>
          <w:bCs/>
          <w:lang w:eastAsia="tr-TR"/>
        </w:rPr>
        <w:t>süreçlerinin yürütülmesi</w:t>
      </w:r>
      <w:r w:rsidRPr="00F43B11">
        <w:rPr>
          <w:rFonts w:ascii="Times New Roman" w:hAnsi="Times New Roman"/>
          <w:lang w:eastAsia="tr-TR"/>
        </w:rPr>
        <w:t xml:space="preserve"> faaliyetleri çerçevesinde, bu sürece katılan ilgili kişilere ilişkin kişisel veriler iletişim faaliyetlerinin yürütülmesi, </w:t>
      </w:r>
      <w:r w:rsidR="00785629">
        <w:rPr>
          <w:rFonts w:ascii="Times New Roman" w:hAnsi="Times New Roman"/>
          <w:lang w:eastAsia="tr-TR"/>
        </w:rPr>
        <w:t>sipariş</w:t>
      </w:r>
      <w:r w:rsidR="0014381A">
        <w:rPr>
          <w:rFonts w:ascii="Times New Roman" w:hAnsi="Times New Roman"/>
          <w:lang w:eastAsia="tr-TR"/>
        </w:rPr>
        <w:t xml:space="preserve">, satış ve satın alma </w:t>
      </w:r>
      <w:r w:rsidR="00785629">
        <w:rPr>
          <w:rFonts w:ascii="Times New Roman" w:hAnsi="Times New Roman"/>
          <w:lang w:eastAsia="tr-TR"/>
        </w:rPr>
        <w:t>süreçlerinin yürütülmesi</w:t>
      </w:r>
      <w:r w:rsidR="0014381A">
        <w:rPr>
          <w:rFonts w:ascii="Times New Roman" w:hAnsi="Times New Roman"/>
          <w:lang w:eastAsia="tr-TR"/>
        </w:rPr>
        <w:t xml:space="preserve">, pazarlama faaliyetlerinin </w:t>
      </w:r>
      <w:r w:rsidRPr="00F43B11">
        <w:rPr>
          <w:rFonts w:ascii="Times New Roman" w:hAnsi="Times New Roman"/>
          <w:lang w:eastAsia="tr-TR"/>
        </w:rPr>
        <w:t xml:space="preserve">takibi amaçlarıyla işlenebilmekte ve bu sürece dahil olan üçüncü kişilerle paylaşılabilmektedir. Bu durumda ek önlemler alınmaktadır. </w:t>
      </w:r>
    </w:p>
    <w:p w:rsidR="006C1D8D" w:rsidRDefault="006C1D8D" w:rsidP="004A4F4E">
      <w:pPr>
        <w:numPr>
          <w:ilvl w:val="0"/>
          <w:numId w:val="2"/>
        </w:numPr>
        <w:ind w:left="426" w:hanging="426"/>
        <w:rPr>
          <w:rFonts w:ascii="Times New Roman" w:hAnsi="Times New Roman"/>
          <w:lang w:eastAsia="tr-TR"/>
        </w:rPr>
      </w:pPr>
      <w:r w:rsidRPr="002C2B1A">
        <w:rPr>
          <w:rFonts w:ascii="Times New Roman" w:hAnsi="Times New Roman"/>
          <w:b/>
          <w:bCs/>
          <w:lang w:eastAsia="tr-TR"/>
        </w:rPr>
        <w:lastRenderedPageBreak/>
        <w:t xml:space="preserve">Şirketin </w:t>
      </w:r>
      <w:r w:rsidR="00CA7598">
        <w:rPr>
          <w:rFonts w:ascii="Times New Roman" w:hAnsi="Times New Roman"/>
          <w:b/>
          <w:bCs/>
          <w:lang w:eastAsia="tr-TR"/>
        </w:rPr>
        <w:t>üretim, bakım</w:t>
      </w:r>
      <w:r w:rsidR="009016A7">
        <w:rPr>
          <w:rFonts w:ascii="Times New Roman" w:hAnsi="Times New Roman"/>
          <w:b/>
          <w:bCs/>
          <w:lang w:eastAsia="tr-TR"/>
        </w:rPr>
        <w:t xml:space="preserve"> </w:t>
      </w:r>
      <w:r w:rsidRPr="006C1D8D">
        <w:rPr>
          <w:rFonts w:ascii="Times New Roman" w:hAnsi="Times New Roman"/>
          <w:lang w:eastAsia="tr-TR"/>
        </w:rPr>
        <w:t xml:space="preserve">faaliyetlerinde kişisel verilerin </w:t>
      </w:r>
      <w:r w:rsidR="003664EA">
        <w:rPr>
          <w:rFonts w:ascii="Times New Roman" w:hAnsi="Times New Roman"/>
          <w:lang w:eastAsia="tr-TR"/>
        </w:rPr>
        <w:t>işlenmesi</w:t>
      </w:r>
      <w:r w:rsidRPr="006C1D8D">
        <w:rPr>
          <w:rFonts w:ascii="Times New Roman" w:hAnsi="Times New Roman"/>
          <w:lang w:eastAsia="tr-TR"/>
        </w:rPr>
        <w:t xml:space="preserve"> söz konusu olabilmektedir.</w:t>
      </w:r>
    </w:p>
    <w:p w:rsidR="003664EA" w:rsidRPr="003664EA" w:rsidRDefault="003664EA" w:rsidP="004A4F4E">
      <w:pPr>
        <w:numPr>
          <w:ilvl w:val="0"/>
          <w:numId w:val="2"/>
        </w:numPr>
        <w:ind w:left="426" w:hanging="426"/>
        <w:rPr>
          <w:rFonts w:ascii="Times New Roman" w:hAnsi="Times New Roman"/>
          <w:lang w:eastAsia="tr-TR"/>
        </w:rPr>
      </w:pPr>
      <w:r>
        <w:rPr>
          <w:rFonts w:ascii="Times New Roman" w:hAnsi="Times New Roman"/>
          <w:b/>
          <w:bCs/>
          <w:lang w:eastAsia="tr-TR"/>
        </w:rPr>
        <w:t xml:space="preserve">Şirketin kalite denetimlerinin yapılması </w:t>
      </w:r>
      <w:r w:rsidRPr="003664EA">
        <w:rPr>
          <w:rFonts w:ascii="Times New Roman" w:hAnsi="Times New Roman"/>
          <w:lang w:eastAsia="tr-TR"/>
        </w:rPr>
        <w:t xml:space="preserve">sırasında tedarikçiye ait kişisel verilerin işlenmesi söz konusu olabilmektedir. </w:t>
      </w:r>
    </w:p>
    <w:p w:rsidR="00F51DEA" w:rsidRDefault="00F43B11" w:rsidP="00F51DEA">
      <w:pPr>
        <w:numPr>
          <w:ilvl w:val="0"/>
          <w:numId w:val="2"/>
        </w:numPr>
        <w:ind w:left="426" w:hanging="426"/>
        <w:rPr>
          <w:rFonts w:ascii="Times New Roman" w:hAnsi="Times New Roman"/>
          <w:lang w:eastAsia="tr-TR"/>
        </w:rPr>
      </w:pPr>
      <w:r w:rsidRPr="00785629">
        <w:rPr>
          <w:rFonts w:ascii="Times New Roman" w:hAnsi="Times New Roman"/>
          <w:b/>
          <w:bCs/>
          <w:lang w:eastAsia="tr-TR"/>
        </w:rPr>
        <w:t>Müşteri memnuniyetine yönelik faaliyetlerin yürütülmesi</w:t>
      </w:r>
      <w:r>
        <w:rPr>
          <w:rFonts w:ascii="Times New Roman" w:hAnsi="Times New Roman"/>
          <w:lang w:eastAsia="tr-TR"/>
        </w:rPr>
        <w:t xml:space="preserve"> sırasında talep ve şikayetlere geri dönüş yapılabilmesi amacıyla kişisel veriler işlenebilmekte, üçüncü kişilerle paylaşılmamaktadır.</w:t>
      </w:r>
    </w:p>
    <w:p w:rsidR="00302698" w:rsidRPr="00FF7CF5" w:rsidRDefault="00C776AF" w:rsidP="009016A7">
      <w:pPr>
        <w:numPr>
          <w:ilvl w:val="0"/>
          <w:numId w:val="2"/>
        </w:numPr>
        <w:ind w:left="426" w:hanging="426"/>
        <w:rPr>
          <w:rFonts w:ascii="Times New Roman" w:hAnsi="Times New Roman"/>
          <w:lang w:eastAsia="tr-TR"/>
        </w:rPr>
      </w:pPr>
      <w:r w:rsidRPr="00FF7CF5">
        <w:rPr>
          <w:rFonts w:ascii="Times New Roman" w:hAnsi="Times New Roman"/>
          <w:b/>
          <w:bCs/>
          <w:lang w:eastAsia="tr-TR"/>
        </w:rPr>
        <w:t>Bilgi teknolojileri faaliyetleri kapsamında</w:t>
      </w:r>
      <w:r w:rsidRPr="00FF7CF5">
        <w:rPr>
          <w:rFonts w:ascii="Times New Roman" w:hAnsi="Times New Roman"/>
          <w:lang w:eastAsia="tr-TR"/>
        </w:rPr>
        <w:t xml:space="preserve">, </w:t>
      </w:r>
      <w:r w:rsidR="00F43B11" w:rsidRPr="00FF7CF5">
        <w:rPr>
          <w:rFonts w:ascii="Times New Roman" w:hAnsi="Times New Roman"/>
          <w:lang w:eastAsia="tr-TR"/>
        </w:rPr>
        <w:t>Şirket</w:t>
      </w:r>
      <w:r w:rsidRPr="00FF7CF5">
        <w:rPr>
          <w:rFonts w:ascii="Times New Roman" w:hAnsi="Times New Roman"/>
          <w:lang w:eastAsia="tr-TR"/>
        </w:rPr>
        <w:t xml:space="preserve"> üçüncü taraf olan hizmet sağlayıcılarından sunucu, yazılım, donanım, bakım desteği almakta olup</w:t>
      </w:r>
      <w:r w:rsidR="007F4A92" w:rsidRPr="00FF7CF5">
        <w:rPr>
          <w:rFonts w:ascii="Times New Roman" w:hAnsi="Times New Roman"/>
          <w:lang w:eastAsia="tr-TR"/>
        </w:rPr>
        <w:t>,</w:t>
      </w:r>
      <w:r w:rsidRPr="00FF7CF5">
        <w:rPr>
          <w:rFonts w:ascii="Times New Roman" w:hAnsi="Times New Roman"/>
          <w:lang w:eastAsia="tr-TR"/>
        </w:rPr>
        <w:t xml:space="preserve"> gerekli güvenlik önlemleri alarak kişisel verileri paylaşabilmektedir. Şirket </w:t>
      </w:r>
      <w:r w:rsidR="00F43B11" w:rsidRPr="00FF7CF5">
        <w:rPr>
          <w:rFonts w:ascii="Times New Roman" w:hAnsi="Times New Roman"/>
          <w:lang w:eastAsia="tr-TR"/>
        </w:rPr>
        <w:t xml:space="preserve">tarafından kullanılan yazılım ve donanımlar yoluyla kişisel veriler işlenebilmekte ve elektronik ortamda da saklanabilmektedir. </w:t>
      </w:r>
    </w:p>
    <w:p w:rsidR="00C776AF" w:rsidRPr="00FF7CF5" w:rsidRDefault="00C776AF" w:rsidP="009016A7">
      <w:pPr>
        <w:numPr>
          <w:ilvl w:val="0"/>
          <w:numId w:val="2"/>
        </w:numPr>
        <w:ind w:left="426" w:hanging="426"/>
        <w:rPr>
          <w:rFonts w:ascii="Times New Roman" w:hAnsi="Times New Roman"/>
          <w:lang w:eastAsia="tr-TR"/>
        </w:rPr>
      </w:pPr>
      <w:r w:rsidRPr="00FF7CF5">
        <w:rPr>
          <w:rFonts w:ascii="Times New Roman" w:hAnsi="Times New Roman"/>
          <w:b/>
          <w:bCs/>
          <w:lang w:eastAsia="tr-TR"/>
        </w:rPr>
        <w:t>İletişim, e-posta ve internet trafiğinin takibi</w:t>
      </w:r>
      <w:r w:rsidRPr="00FF7CF5">
        <w:rPr>
          <w:rFonts w:ascii="Times New Roman" w:hAnsi="Times New Roman"/>
          <w:lang w:eastAsia="tr-TR"/>
        </w:rPr>
        <w:t xml:space="preserve"> faaliyetleri çerçevesinde e-posta içerikleri ve gönderilme tarihi gibi tüm veriler ve Şirket tesis ve yerleşkelerinde sağlanan internet erişimine ilişkin</w:t>
      </w:r>
      <w:r w:rsidR="009016A7">
        <w:rPr>
          <w:rFonts w:ascii="Times New Roman" w:hAnsi="Times New Roman"/>
          <w:lang w:eastAsia="tr-TR"/>
        </w:rPr>
        <w:t xml:space="preserve"> </w:t>
      </w:r>
      <w:r w:rsidRPr="00FF7CF5">
        <w:rPr>
          <w:rFonts w:ascii="Times New Roman" w:hAnsi="Times New Roman"/>
          <w:lang w:eastAsia="tr-TR"/>
        </w:rPr>
        <w:t>internet trafiği bilgileri Şirket tarafından takip edilebilmekte ve gerektiğinde işlenebilmektedir.</w:t>
      </w:r>
    </w:p>
    <w:p w:rsidR="00C776AF" w:rsidRDefault="00C776AF" w:rsidP="00C776AF">
      <w:pPr>
        <w:numPr>
          <w:ilvl w:val="0"/>
          <w:numId w:val="2"/>
        </w:numPr>
        <w:ind w:left="426" w:hanging="426"/>
        <w:rPr>
          <w:rFonts w:ascii="Times New Roman" w:hAnsi="Times New Roman"/>
          <w:lang w:eastAsia="tr-TR"/>
        </w:rPr>
      </w:pPr>
      <w:r w:rsidRPr="00785629">
        <w:rPr>
          <w:rFonts w:ascii="Times New Roman" w:hAnsi="Times New Roman"/>
          <w:b/>
          <w:bCs/>
          <w:lang w:eastAsia="tr-TR"/>
        </w:rPr>
        <w:t xml:space="preserve">Güvenlik kameraları </w:t>
      </w:r>
      <w:r w:rsidRPr="00C776AF">
        <w:rPr>
          <w:rFonts w:ascii="Times New Roman" w:hAnsi="Times New Roman"/>
          <w:lang w:eastAsia="tr-TR"/>
        </w:rPr>
        <w:t>ile Şirket binalarının ve yerleşkelerinin bazı bölümleri izlenebilmekte</w:t>
      </w:r>
      <w:r>
        <w:rPr>
          <w:rFonts w:ascii="Times New Roman" w:hAnsi="Times New Roman"/>
          <w:lang w:eastAsia="tr-TR"/>
        </w:rPr>
        <w:t>dir.</w:t>
      </w:r>
    </w:p>
    <w:p w:rsidR="00B01343" w:rsidRPr="00CA7598" w:rsidRDefault="00C776AF" w:rsidP="00B01343">
      <w:pPr>
        <w:numPr>
          <w:ilvl w:val="0"/>
          <w:numId w:val="2"/>
        </w:numPr>
        <w:ind w:left="426" w:hanging="426"/>
        <w:rPr>
          <w:lang w:eastAsia="tr-TR"/>
        </w:rPr>
      </w:pPr>
      <w:r w:rsidRPr="00785629">
        <w:rPr>
          <w:rFonts w:ascii="Times New Roman" w:hAnsi="Times New Roman"/>
          <w:b/>
          <w:bCs/>
          <w:lang w:eastAsia="tr-TR"/>
        </w:rPr>
        <w:t xml:space="preserve">Finans ve muhasebe faaliyetlerinin yürütülmesi </w:t>
      </w:r>
      <w:r w:rsidRPr="00785629">
        <w:rPr>
          <w:rFonts w:ascii="Times New Roman" w:hAnsi="Times New Roman"/>
          <w:lang w:eastAsia="tr-TR"/>
        </w:rPr>
        <w:t xml:space="preserve">çerçevesinde, bankalar ile sözleşme süreçlerinin yürütülmesi, ödemelerin yapılması, beyannamelerin verilmesi, faturaların kesilmesi, işlenmesi, tahsilatların yapılması, şirket yönetim faaliyetlerinin gerçekleştirilmesi, mali denetimlerin yaptırılması, teşvik süreçlerinin yürütülmesi, noter ve benzeri kamu kurum kuruluşları ile süreçlerinin yürütülmesi sırasında kişisel verileriniz işlenebilmekte ve paylaşılabilmektedir. Bu faaliyetlerin gerçekleştirilmesi için Şirket üçüncü taraf hizmet sağlayıcılarından yazılım desteği </w:t>
      </w:r>
      <w:r w:rsidRPr="00CA7598">
        <w:rPr>
          <w:rFonts w:ascii="Times New Roman" w:hAnsi="Times New Roman"/>
          <w:lang w:eastAsia="tr-TR"/>
        </w:rPr>
        <w:t>almaktadır.</w:t>
      </w:r>
    </w:p>
    <w:p w:rsidR="00B01343" w:rsidRPr="00CC7FD3" w:rsidRDefault="00B01343" w:rsidP="009016A7">
      <w:pPr>
        <w:numPr>
          <w:ilvl w:val="0"/>
          <w:numId w:val="2"/>
        </w:numPr>
        <w:ind w:left="426" w:hanging="426"/>
        <w:rPr>
          <w:lang w:eastAsia="tr-TR"/>
        </w:rPr>
      </w:pPr>
      <w:bookmarkStart w:id="8" w:name="_Hlk31990174"/>
      <w:r w:rsidRPr="00CA7598">
        <w:rPr>
          <w:rFonts w:ascii="Times New Roman" w:hAnsi="Times New Roman"/>
          <w:b/>
          <w:bCs/>
          <w:lang w:eastAsia="tr-TR"/>
        </w:rPr>
        <w:t xml:space="preserve">İhracat faaliyetleri </w:t>
      </w:r>
      <w:r w:rsidRPr="00CA7598">
        <w:rPr>
          <w:rFonts w:ascii="Times New Roman" w:hAnsi="Times New Roman"/>
          <w:lang w:eastAsia="tr-TR"/>
        </w:rPr>
        <w:t>çerçevesinde, bu sürece katıl</w:t>
      </w:r>
      <w:r w:rsidR="00CA7598">
        <w:rPr>
          <w:rFonts w:ascii="Times New Roman" w:hAnsi="Times New Roman"/>
          <w:lang w:eastAsia="tr-TR"/>
        </w:rPr>
        <w:t xml:space="preserve">an kişilere </w:t>
      </w:r>
      <w:r w:rsidRPr="00CA7598">
        <w:rPr>
          <w:rFonts w:ascii="Times New Roman" w:hAnsi="Times New Roman"/>
          <w:lang w:eastAsia="tr-TR"/>
        </w:rPr>
        <w:t xml:space="preserve">ilişkin kişisel veriler lojistik ve taşımacılık faaliyetlerinin takibi amaçlarıyla işlenebilmekte ve </w:t>
      </w:r>
      <w:r w:rsidR="00CA7598" w:rsidRPr="00CA7598">
        <w:rPr>
          <w:rFonts w:ascii="Times New Roman" w:hAnsi="Times New Roman"/>
          <w:lang w:eastAsia="tr-TR"/>
        </w:rPr>
        <w:t xml:space="preserve">gerektiğinde yurtdışı müşteri ile paylaşılabilmektedir. </w:t>
      </w:r>
      <w:bookmarkStart w:id="9" w:name="_Hlk31986852"/>
      <w:r w:rsidRPr="00CA7598">
        <w:rPr>
          <w:rFonts w:ascii="Times New Roman" w:hAnsi="Times New Roman"/>
          <w:lang w:eastAsia="tr-TR"/>
        </w:rPr>
        <w:t>Bu durumda ek önlemler alınmaktadır.</w:t>
      </w:r>
      <w:bookmarkEnd w:id="9"/>
    </w:p>
    <w:p w:rsidR="00CC7FD3" w:rsidRPr="00CC7FD3" w:rsidRDefault="00CC7FD3" w:rsidP="00CC7FD3">
      <w:pPr>
        <w:numPr>
          <w:ilvl w:val="0"/>
          <w:numId w:val="2"/>
        </w:numPr>
        <w:ind w:left="426" w:hanging="426"/>
        <w:rPr>
          <w:rFonts w:ascii="Times New Roman" w:hAnsi="Times New Roman"/>
          <w:lang w:eastAsia="tr-TR"/>
        </w:rPr>
      </w:pPr>
      <w:r>
        <w:rPr>
          <w:rFonts w:ascii="Times New Roman" w:hAnsi="Times New Roman"/>
          <w:b/>
          <w:bCs/>
          <w:lang w:eastAsia="tr-TR"/>
        </w:rPr>
        <w:t xml:space="preserve">Dış ticaret işlemlerinde </w:t>
      </w:r>
      <w:r w:rsidRPr="00E436C9">
        <w:rPr>
          <w:rFonts w:ascii="Times New Roman" w:hAnsi="Times New Roman"/>
          <w:lang w:eastAsia="tr-TR"/>
        </w:rPr>
        <w:t>tedarikçiler ile iletişim faaliyetlerinin yürütülmesi sırasında kişisel verilerin işlenmesi söz konusu olabilmekte ve gerektiğinde yurtdışı tedarikçiye aktarılabilmektedir.</w:t>
      </w:r>
      <w:r w:rsidR="009016A7">
        <w:rPr>
          <w:rFonts w:ascii="Times New Roman" w:hAnsi="Times New Roman"/>
          <w:lang w:eastAsia="tr-TR"/>
        </w:rPr>
        <w:t xml:space="preserve"> </w:t>
      </w:r>
      <w:r w:rsidRPr="00CC7FD3">
        <w:rPr>
          <w:rFonts w:ascii="Times New Roman" w:hAnsi="Times New Roman"/>
          <w:lang w:eastAsia="tr-TR"/>
        </w:rPr>
        <w:t>Bu durumda ek önlemler alınmaktadır.</w:t>
      </w:r>
    </w:p>
    <w:p w:rsidR="00751295" w:rsidRDefault="00CA7598" w:rsidP="00751295">
      <w:pPr>
        <w:numPr>
          <w:ilvl w:val="0"/>
          <w:numId w:val="2"/>
        </w:numPr>
        <w:ind w:left="426" w:hanging="426"/>
        <w:rPr>
          <w:lang w:eastAsia="tr-TR"/>
        </w:rPr>
      </w:pPr>
      <w:r>
        <w:rPr>
          <w:rFonts w:ascii="Times New Roman" w:hAnsi="Times New Roman"/>
          <w:b/>
          <w:bCs/>
          <w:lang w:eastAsia="tr-TR"/>
        </w:rPr>
        <w:t xml:space="preserve">Banka ile sözleşme süreçlerinin yürütülmesi sırasında </w:t>
      </w:r>
      <w:r w:rsidR="007A0EB1" w:rsidRPr="007A0EB1">
        <w:rPr>
          <w:rFonts w:ascii="Times New Roman" w:hAnsi="Times New Roman"/>
          <w:lang w:eastAsia="tr-TR"/>
        </w:rPr>
        <w:t>bu sürece katılan kişilere ilişkin kişisel veriler</w:t>
      </w:r>
      <w:r w:rsidR="007A0EB1">
        <w:rPr>
          <w:rFonts w:ascii="Times New Roman" w:hAnsi="Times New Roman"/>
          <w:lang w:eastAsia="tr-TR"/>
        </w:rPr>
        <w:t xml:space="preserve"> işlenebilmekte ve gerektiğinde paylaşılabilmektedir. </w:t>
      </w:r>
    </w:p>
    <w:p w:rsidR="00CD7CF0" w:rsidRPr="00B55038" w:rsidRDefault="00751295" w:rsidP="00CD7CF0">
      <w:pPr>
        <w:numPr>
          <w:ilvl w:val="0"/>
          <w:numId w:val="2"/>
        </w:numPr>
        <w:ind w:left="426" w:hanging="426"/>
        <w:rPr>
          <w:rFonts w:ascii="Times New Roman" w:hAnsi="Times New Roman"/>
          <w:b/>
          <w:bCs/>
          <w:lang w:eastAsia="tr-TR"/>
        </w:rPr>
      </w:pPr>
      <w:r w:rsidRPr="00B55038">
        <w:rPr>
          <w:rFonts w:ascii="Times New Roman" w:hAnsi="Times New Roman"/>
          <w:b/>
          <w:bCs/>
          <w:lang w:eastAsia="tr-TR"/>
        </w:rPr>
        <w:t>E-ticaret faaliyetleri kaps</w:t>
      </w:r>
      <w:r w:rsidR="00851EF5" w:rsidRPr="00B55038">
        <w:rPr>
          <w:rFonts w:ascii="Times New Roman" w:hAnsi="Times New Roman"/>
          <w:b/>
          <w:bCs/>
          <w:lang w:eastAsia="tr-TR"/>
        </w:rPr>
        <w:t>a</w:t>
      </w:r>
      <w:r w:rsidRPr="00B55038">
        <w:rPr>
          <w:rFonts w:ascii="Times New Roman" w:hAnsi="Times New Roman"/>
          <w:b/>
          <w:bCs/>
          <w:lang w:eastAsia="tr-TR"/>
        </w:rPr>
        <w:t xml:space="preserve">mında, </w:t>
      </w:r>
    </w:p>
    <w:p w:rsidR="00CD7CF0" w:rsidRPr="00B55038" w:rsidRDefault="00E5013B" w:rsidP="00CD7CF0">
      <w:pPr>
        <w:numPr>
          <w:ilvl w:val="0"/>
          <w:numId w:val="2"/>
        </w:numPr>
        <w:rPr>
          <w:rFonts w:ascii="Times New Roman" w:hAnsi="Times New Roman"/>
          <w:lang w:eastAsia="tr-TR"/>
        </w:rPr>
      </w:pPr>
      <w:r w:rsidRPr="00B55038">
        <w:rPr>
          <w:rFonts w:ascii="Times New Roman" w:hAnsi="Times New Roman"/>
          <w:lang w:eastAsia="tr-TR"/>
        </w:rPr>
        <w:t>O</w:t>
      </w:r>
      <w:r w:rsidR="00751295" w:rsidRPr="00B55038">
        <w:rPr>
          <w:rFonts w:ascii="Times New Roman" w:hAnsi="Times New Roman"/>
          <w:lang w:eastAsia="tr-TR"/>
        </w:rPr>
        <w:t xml:space="preserve">nline </w:t>
      </w:r>
      <w:r w:rsidR="00851EF5" w:rsidRPr="00B55038">
        <w:rPr>
          <w:rFonts w:ascii="Times New Roman" w:hAnsi="Times New Roman"/>
          <w:lang w:eastAsia="tr-TR"/>
        </w:rPr>
        <w:t>ö</w:t>
      </w:r>
      <w:r w:rsidR="00751295" w:rsidRPr="00B55038">
        <w:rPr>
          <w:rFonts w:ascii="Times New Roman" w:hAnsi="Times New Roman"/>
          <w:lang w:eastAsia="tr-TR"/>
        </w:rPr>
        <w:t>deme</w:t>
      </w:r>
      <w:r w:rsidR="00851EF5" w:rsidRPr="00B55038">
        <w:rPr>
          <w:rFonts w:ascii="Times New Roman" w:hAnsi="Times New Roman"/>
          <w:lang w:eastAsia="tr-TR"/>
        </w:rPr>
        <w:t xml:space="preserve"> süreçlerinde, y</w:t>
      </w:r>
      <w:r w:rsidR="00751295" w:rsidRPr="00B55038">
        <w:rPr>
          <w:rFonts w:ascii="Times New Roman" w:hAnsi="Times New Roman"/>
          <w:lang w:eastAsia="tr-TR"/>
        </w:rPr>
        <w:t xml:space="preserve">eni kayıt yapılması, </w:t>
      </w:r>
      <w:r w:rsidR="00851EF5" w:rsidRPr="00B55038">
        <w:rPr>
          <w:rFonts w:ascii="Times New Roman" w:hAnsi="Times New Roman"/>
          <w:lang w:eastAsia="tr-TR"/>
        </w:rPr>
        <w:t xml:space="preserve">bireysel </w:t>
      </w:r>
      <w:r w:rsidR="00751295" w:rsidRPr="00B55038">
        <w:rPr>
          <w:rFonts w:ascii="Times New Roman" w:hAnsi="Times New Roman"/>
          <w:lang w:eastAsia="tr-TR"/>
        </w:rPr>
        <w:t>kayıt formunun doldurulması</w:t>
      </w:r>
      <w:r w:rsidR="00851EF5" w:rsidRPr="00B55038">
        <w:rPr>
          <w:rFonts w:ascii="Times New Roman" w:hAnsi="Times New Roman"/>
          <w:lang w:eastAsia="tr-TR"/>
        </w:rPr>
        <w:t>, kurumsal</w:t>
      </w:r>
      <w:r w:rsidR="00751295" w:rsidRPr="00B55038">
        <w:rPr>
          <w:rFonts w:ascii="Times New Roman" w:hAnsi="Times New Roman"/>
          <w:lang w:eastAsia="tr-TR"/>
        </w:rPr>
        <w:t xml:space="preserve"> kayıt formunun doldurulması</w:t>
      </w:r>
      <w:r w:rsidR="00851EF5" w:rsidRPr="00B55038">
        <w:rPr>
          <w:rFonts w:ascii="Times New Roman" w:hAnsi="Times New Roman"/>
          <w:lang w:eastAsia="tr-TR"/>
        </w:rPr>
        <w:t>, ü</w:t>
      </w:r>
      <w:r w:rsidR="00751295" w:rsidRPr="00B55038">
        <w:rPr>
          <w:rFonts w:ascii="Times New Roman" w:hAnsi="Times New Roman"/>
          <w:lang w:eastAsia="tr-TR"/>
        </w:rPr>
        <w:t>yeliksiz ödeme yapılması</w:t>
      </w:r>
    </w:p>
    <w:p w:rsidR="00CD7CF0" w:rsidRPr="00B55038" w:rsidRDefault="00751295" w:rsidP="00CD7CF0">
      <w:pPr>
        <w:numPr>
          <w:ilvl w:val="0"/>
          <w:numId w:val="2"/>
        </w:numPr>
        <w:rPr>
          <w:rFonts w:ascii="Times New Roman" w:hAnsi="Times New Roman"/>
          <w:lang w:eastAsia="tr-TR"/>
        </w:rPr>
      </w:pPr>
      <w:r w:rsidRPr="00B55038">
        <w:rPr>
          <w:rFonts w:ascii="Times New Roman" w:hAnsi="Times New Roman"/>
          <w:lang w:eastAsia="tr-TR"/>
        </w:rPr>
        <w:t>Web sitesi iletişim formunun doldurulması</w:t>
      </w:r>
    </w:p>
    <w:p w:rsidR="00CD7CF0" w:rsidRPr="00B55038" w:rsidRDefault="00751295" w:rsidP="00CD7CF0">
      <w:pPr>
        <w:numPr>
          <w:ilvl w:val="0"/>
          <w:numId w:val="2"/>
        </w:numPr>
        <w:rPr>
          <w:rFonts w:ascii="Times New Roman" w:hAnsi="Times New Roman"/>
          <w:lang w:eastAsia="tr-TR"/>
        </w:rPr>
      </w:pPr>
      <w:r w:rsidRPr="00B55038">
        <w:rPr>
          <w:rFonts w:ascii="Times New Roman" w:hAnsi="Times New Roman"/>
          <w:lang w:eastAsia="tr-TR"/>
        </w:rPr>
        <w:t>Web sitesi üzerinden çerez toplanması</w:t>
      </w:r>
      <w:r w:rsidR="00851EF5" w:rsidRPr="00B55038">
        <w:rPr>
          <w:rFonts w:ascii="Times New Roman" w:hAnsi="Times New Roman"/>
          <w:lang w:eastAsia="tr-TR"/>
        </w:rPr>
        <w:t xml:space="preserve">, </w:t>
      </w:r>
      <w:r w:rsidRPr="00B55038">
        <w:rPr>
          <w:rFonts w:ascii="Times New Roman" w:hAnsi="Times New Roman"/>
          <w:lang w:eastAsia="tr-TR"/>
        </w:rPr>
        <w:t>Web sitesi üzerinden Üyelere ilişkin çerez toplanması</w:t>
      </w:r>
    </w:p>
    <w:p w:rsidR="00751295" w:rsidRPr="00B55038" w:rsidRDefault="00751295" w:rsidP="00CD7CF0">
      <w:pPr>
        <w:numPr>
          <w:ilvl w:val="0"/>
          <w:numId w:val="2"/>
        </w:numPr>
        <w:rPr>
          <w:rFonts w:ascii="Times New Roman" w:hAnsi="Times New Roman"/>
          <w:lang w:eastAsia="tr-TR"/>
        </w:rPr>
      </w:pPr>
      <w:r w:rsidRPr="00B55038">
        <w:rPr>
          <w:rFonts w:ascii="Times New Roman" w:hAnsi="Times New Roman"/>
          <w:lang w:eastAsia="tr-TR"/>
        </w:rPr>
        <w:t xml:space="preserve">"Kampanyalarımızdan haberdar olun" bültenine kaydolanlara </w:t>
      </w:r>
      <w:r w:rsidR="009003B3" w:rsidRPr="00B55038">
        <w:rPr>
          <w:rFonts w:ascii="Times New Roman" w:hAnsi="Times New Roman"/>
          <w:lang w:eastAsia="tr-TR"/>
        </w:rPr>
        <w:t>e-posta</w:t>
      </w:r>
      <w:r w:rsidRPr="00B55038">
        <w:rPr>
          <w:rFonts w:ascii="Times New Roman" w:hAnsi="Times New Roman"/>
          <w:lang w:eastAsia="tr-TR"/>
        </w:rPr>
        <w:t xml:space="preserve"> gönderilmesi</w:t>
      </w:r>
    </w:p>
    <w:p w:rsidR="00751295" w:rsidRPr="00B55038" w:rsidRDefault="009016A7" w:rsidP="00751295">
      <w:pPr>
        <w:numPr>
          <w:ilvl w:val="0"/>
          <w:numId w:val="2"/>
        </w:numPr>
        <w:rPr>
          <w:rFonts w:ascii="Times New Roman" w:hAnsi="Times New Roman"/>
          <w:lang w:eastAsia="tr-TR"/>
        </w:rPr>
      </w:pPr>
      <w:r>
        <w:rPr>
          <w:rFonts w:ascii="Times New Roman" w:hAnsi="Times New Roman"/>
          <w:lang w:eastAsia="tr-TR"/>
        </w:rPr>
        <w:t xml:space="preserve">Üyelik İşlemleri, </w:t>
      </w:r>
      <w:r w:rsidR="00751295" w:rsidRPr="00B55038">
        <w:rPr>
          <w:rFonts w:ascii="Times New Roman" w:hAnsi="Times New Roman"/>
          <w:lang w:eastAsia="tr-TR"/>
        </w:rPr>
        <w:t>Yeni üyelik oluşturulması, üyelik sözleşmesinin onaylanması</w:t>
      </w:r>
    </w:p>
    <w:p w:rsidR="00685D0A" w:rsidRPr="00B55038" w:rsidRDefault="00751295" w:rsidP="00685D0A">
      <w:pPr>
        <w:numPr>
          <w:ilvl w:val="0"/>
          <w:numId w:val="2"/>
        </w:numPr>
        <w:rPr>
          <w:rFonts w:ascii="Times New Roman" w:hAnsi="Times New Roman"/>
          <w:lang w:eastAsia="tr-TR"/>
        </w:rPr>
      </w:pPr>
      <w:r w:rsidRPr="00B55038">
        <w:rPr>
          <w:rFonts w:ascii="Times New Roman" w:hAnsi="Times New Roman"/>
          <w:lang w:eastAsia="tr-TR"/>
        </w:rPr>
        <w:t>Siparişler</w:t>
      </w:r>
      <w:r w:rsidR="00685D0A" w:rsidRPr="00B55038">
        <w:rPr>
          <w:rFonts w:ascii="Times New Roman" w:hAnsi="Times New Roman"/>
          <w:lang w:eastAsia="tr-TR"/>
        </w:rPr>
        <w:t xml:space="preserve"> faaliyetleri kapsamında, ü</w:t>
      </w:r>
      <w:r w:rsidRPr="00B55038">
        <w:rPr>
          <w:rFonts w:ascii="Times New Roman" w:hAnsi="Times New Roman"/>
          <w:lang w:eastAsia="tr-TR"/>
        </w:rPr>
        <w:t>ye müşterinin satın alma işlemlerini gerçekleştirmesi</w:t>
      </w:r>
      <w:r w:rsidR="00685D0A" w:rsidRPr="00B55038">
        <w:rPr>
          <w:rFonts w:ascii="Times New Roman" w:hAnsi="Times New Roman"/>
          <w:lang w:eastAsia="tr-TR"/>
        </w:rPr>
        <w:t>, ü</w:t>
      </w:r>
      <w:r w:rsidRPr="00B55038">
        <w:rPr>
          <w:rFonts w:ascii="Times New Roman" w:hAnsi="Times New Roman"/>
          <w:lang w:eastAsia="tr-TR"/>
        </w:rPr>
        <w:t>ye müşterinin ödeme işlemlerini gerçekleştirmesi, sipariş formunun oluşturulması</w:t>
      </w:r>
      <w:r w:rsidR="00685D0A" w:rsidRPr="00B55038">
        <w:rPr>
          <w:rFonts w:ascii="Times New Roman" w:hAnsi="Times New Roman"/>
          <w:lang w:eastAsia="tr-TR"/>
        </w:rPr>
        <w:t>, h</w:t>
      </w:r>
      <w:r w:rsidRPr="00B55038">
        <w:rPr>
          <w:rFonts w:ascii="Times New Roman" w:hAnsi="Times New Roman"/>
          <w:lang w:eastAsia="tr-TR"/>
        </w:rPr>
        <w:t>avale ile ödeme alınması</w:t>
      </w:r>
      <w:r w:rsidR="00685D0A" w:rsidRPr="00B55038">
        <w:rPr>
          <w:rFonts w:ascii="Times New Roman" w:hAnsi="Times New Roman"/>
          <w:lang w:eastAsia="tr-TR"/>
        </w:rPr>
        <w:t>, f</w:t>
      </w:r>
      <w:r w:rsidRPr="00B55038">
        <w:rPr>
          <w:rFonts w:ascii="Times New Roman" w:hAnsi="Times New Roman"/>
          <w:lang w:eastAsia="tr-TR"/>
        </w:rPr>
        <w:t xml:space="preserve">atura </w:t>
      </w:r>
      <w:r w:rsidR="009003B3" w:rsidRPr="00B55038">
        <w:rPr>
          <w:rFonts w:ascii="Times New Roman" w:hAnsi="Times New Roman"/>
          <w:lang w:eastAsia="tr-TR"/>
        </w:rPr>
        <w:t>kesilmesi, ürün</w:t>
      </w:r>
      <w:r w:rsidRPr="00B55038">
        <w:rPr>
          <w:rFonts w:ascii="Times New Roman" w:hAnsi="Times New Roman"/>
          <w:lang w:eastAsia="tr-TR"/>
        </w:rPr>
        <w:t xml:space="preserve"> iadesi için Havale </w:t>
      </w:r>
      <w:r w:rsidRPr="00B55038">
        <w:rPr>
          <w:rFonts w:ascii="Times New Roman" w:hAnsi="Times New Roman"/>
          <w:lang w:eastAsia="tr-TR"/>
        </w:rPr>
        <w:lastRenderedPageBreak/>
        <w:t>bildirim formunun doldurulması</w:t>
      </w:r>
      <w:r w:rsidR="00685D0A" w:rsidRPr="00B55038">
        <w:rPr>
          <w:rFonts w:ascii="Times New Roman" w:hAnsi="Times New Roman"/>
          <w:lang w:eastAsia="tr-TR"/>
        </w:rPr>
        <w:t>, Ö</w:t>
      </w:r>
      <w:r w:rsidRPr="00B55038">
        <w:rPr>
          <w:rFonts w:ascii="Times New Roman" w:hAnsi="Times New Roman"/>
          <w:lang w:eastAsia="tr-TR"/>
        </w:rPr>
        <w:t>n bilgilendirme ve Mesafeli satış sözleşmesi onaylanması</w:t>
      </w:r>
      <w:r w:rsidR="00685D0A" w:rsidRPr="00B55038">
        <w:rPr>
          <w:rFonts w:ascii="Times New Roman" w:hAnsi="Times New Roman"/>
          <w:lang w:eastAsia="tr-TR"/>
        </w:rPr>
        <w:t xml:space="preserve">, </w:t>
      </w:r>
      <w:r w:rsidRPr="00B55038">
        <w:rPr>
          <w:rFonts w:ascii="Times New Roman" w:hAnsi="Times New Roman"/>
          <w:lang w:eastAsia="tr-TR"/>
        </w:rPr>
        <w:t>Web sitesi iletişim formunun doldurulması</w:t>
      </w:r>
    </w:p>
    <w:p w:rsidR="00751295" w:rsidRPr="00B55038" w:rsidRDefault="00751295" w:rsidP="00685D0A">
      <w:pPr>
        <w:numPr>
          <w:ilvl w:val="0"/>
          <w:numId w:val="2"/>
        </w:numPr>
        <w:rPr>
          <w:rFonts w:ascii="Times New Roman" w:hAnsi="Times New Roman"/>
          <w:lang w:eastAsia="tr-TR"/>
        </w:rPr>
      </w:pPr>
      <w:r w:rsidRPr="00B55038">
        <w:rPr>
          <w:rFonts w:ascii="Times New Roman" w:hAnsi="Times New Roman"/>
          <w:lang w:eastAsia="tr-TR"/>
        </w:rPr>
        <w:t>Satın alınan ürünün kargoya verilmesi sebebiyle kargo şirketine bilgi gönderilmesi</w:t>
      </w:r>
    </w:p>
    <w:p w:rsidR="006F66AE" w:rsidRPr="00B55038" w:rsidRDefault="00751295" w:rsidP="00751295">
      <w:pPr>
        <w:numPr>
          <w:ilvl w:val="0"/>
          <w:numId w:val="2"/>
        </w:numPr>
        <w:rPr>
          <w:rFonts w:ascii="Times New Roman" w:hAnsi="Times New Roman"/>
          <w:lang w:eastAsia="tr-TR"/>
        </w:rPr>
      </w:pPr>
      <w:r w:rsidRPr="00B55038">
        <w:rPr>
          <w:rFonts w:ascii="Times New Roman" w:hAnsi="Times New Roman"/>
          <w:lang w:eastAsia="tr-TR"/>
        </w:rPr>
        <w:t>Whatsapp üzerinden c</w:t>
      </w:r>
      <w:r w:rsidR="009B6612">
        <w:rPr>
          <w:rFonts w:ascii="Times New Roman" w:hAnsi="Times New Roman"/>
          <w:lang w:eastAsia="tr-TR"/>
        </w:rPr>
        <w:t xml:space="preserve"> </w:t>
      </w:r>
      <w:r w:rsidRPr="00B55038">
        <w:rPr>
          <w:rFonts w:ascii="Times New Roman" w:hAnsi="Times New Roman"/>
          <w:lang w:eastAsia="tr-TR"/>
        </w:rPr>
        <w:t>anlı destek verilmesi</w:t>
      </w:r>
    </w:p>
    <w:bookmarkEnd w:id="8"/>
    <w:p w:rsidR="00B01343" w:rsidRPr="007852FF" w:rsidRDefault="00B01343" w:rsidP="00B01343">
      <w:pPr>
        <w:ind w:left="426"/>
        <w:rPr>
          <w:lang w:eastAsia="tr-TR"/>
        </w:rPr>
      </w:pPr>
    </w:p>
    <w:p w:rsidR="00CF1D15" w:rsidRPr="006223CB" w:rsidRDefault="00CF1D15" w:rsidP="00C12234">
      <w:pPr>
        <w:pStyle w:val="Balk1"/>
        <w:ind w:left="567" w:hanging="567"/>
        <w:rPr>
          <w:rFonts w:ascii="Times New Roman" w:hAnsi="Times New Roman" w:cs="Times New Roman"/>
          <w:szCs w:val="22"/>
          <w:lang w:val="tr-TR"/>
        </w:rPr>
      </w:pPr>
      <w:bookmarkStart w:id="10" w:name="_Toc30098126"/>
      <w:r w:rsidRPr="006223CB">
        <w:rPr>
          <w:rFonts w:ascii="Times New Roman" w:hAnsi="Times New Roman" w:cs="Times New Roman"/>
          <w:szCs w:val="22"/>
          <w:lang w:val="tr-TR"/>
        </w:rPr>
        <w:t>ŞİRKETİMİZİN YÜRÜTTÜĞÜ KİŞİSEL VERİ İŞLEME FAALİYETLERİNE YÖNELİK VERİ SAHİPLERİ, VERİ İŞLEME AMAÇLARI VE VERİ KATEGORİLERİ</w:t>
      </w:r>
      <w:bookmarkEnd w:id="10"/>
    </w:p>
    <w:p w:rsidR="00CF1D15" w:rsidRPr="006223CB" w:rsidRDefault="00CF1D15" w:rsidP="00C12234">
      <w:pPr>
        <w:pStyle w:val="Balk3"/>
        <w:ind w:left="567" w:hanging="567"/>
        <w:rPr>
          <w:rFonts w:ascii="Times New Roman" w:hAnsi="Times New Roman" w:cs="Times New Roman"/>
          <w:szCs w:val="22"/>
        </w:rPr>
      </w:pPr>
      <w:bookmarkStart w:id="11" w:name="_Toc30098127"/>
      <w:r w:rsidRPr="006223CB">
        <w:rPr>
          <w:rFonts w:ascii="Times New Roman" w:hAnsi="Times New Roman" w:cs="Times New Roman"/>
          <w:szCs w:val="22"/>
        </w:rPr>
        <w:t>Veri Sahipleri</w:t>
      </w:r>
      <w:bookmarkEnd w:id="6"/>
      <w:bookmarkEnd w:id="11"/>
    </w:p>
    <w:p w:rsidR="00400CAE" w:rsidRPr="006223CB" w:rsidRDefault="00CF1D15" w:rsidP="00C12234">
      <w:pPr>
        <w:pStyle w:val="Balk11"/>
        <w:numPr>
          <w:ilvl w:val="0"/>
          <w:numId w:val="0"/>
        </w:numPr>
        <w:spacing w:before="0" w:after="120"/>
        <w:rPr>
          <w:rFonts w:ascii="Times New Roman" w:hAnsi="Times New Roman" w:cs="Times New Roman"/>
          <w:b/>
        </w:rPr>
      </w:pPr>
      <w:r w:rsidRPr="006223CB">
        <w:rPr>
          <w:rFonts w:ascii="Times New Roman" w:hAnsi="Times New Roman" w:cs="Times New Roman"/>
        </w:rPr>
        <w:t xml:space="preserve">Politika kapsamındaki veri sahipleri, </w:t>
      </w:r>
      <w:r w:rsidR="00714DD4" w:rsidRPr="006223CB">
        <w:rPr>
          <w:rFonts w:ascii="Times New Roman" w:hAnsi="Times New Roman" w:cs="Times New Roman"/>
        </w:rPr>
        <w:t>Şirket</w:t>
      </w:r>
      <w:r w:rsidRPr="006223CB">
        <w:rPr>
          <w:rFonts w:ascii="Times New Roman" w:hAnsi="Times New Roman" w:cs="Times New Roman"/>
        </w:rPr>
        <w:t xml:space="preserve"> tarafından kişisel verileri işlenmekte olan </w:t>
      </w:r>
      <w:r w:rsidR="00714DD4" w:rsidRPr="006223CB">
        <w:rPr>
          <w:rFonts w:ascii="Times New Roman" w:hAnsi="Times New Roman" w:cs="Times New Roman"/>
        </w:rPr>
        <w:t>Şirket</w:t>
      </w:r>
      <w:r w:rsidRPr="006223CB">
        <w:rPr>
          <w:rFonts w:ascii="Times New Roman" w:hAnsi="Times New Roman" w:cs="Times New Roman"/>
        </w:rPr>
        <w:t xml:space="preserve"> çalışanları dışındaki tüm gerçek kişilerdir. Bu çerçevede genel olarak veri sahibi kategorileri aşağıdaki şekildedir:</w:t>
      </w:r>
    </w:p>
    <w:tbl>
      <w:tblPr>
        <w:tblpPr w:leftFromText="141" w:rightFromText="141" w:vertAnchor="text" w:horzAnchor="margin" w:tblpXSpec="right" w:tblpY="219"/>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CellMar>
          <w:left w:w="70" w:type="dxa"/>
          <w:right w:w="70" w:type="dxa"/>
        </w:tblCellMar>
        <w:tblLook w:val="0000"/>
      </w:tblPr>
      <w:tblGrid>
        <w:gridCol w:w="846"/>
        <w:gridCol w:w="2557"/>
        <w:gridCol w:w="11"/>
        <w:gridCol w:w="5919"/>
        <w:gridCol w:w="11"/>
      </w:tblGrid>
      <w:tr w:rsidR="00CF1D15" w:rsidRPr="006223CB" w:rsidTr="008B5109">
        <w:trPr>
          <w:trHeight w:val="180"/>
        </w:trPr>
        <w:tc>
          <w:tcPr>
            <w:tcW w:w="3414" w:type="dxa"/>
            <w:gridSpan w:val="3"/>
            <w:shd w:val="clear" w:color="auto" w:fill="BFBFBF" w:themeFill="background1" w:themeFillShade="BF"/>
            <w:vAlign w:val="center"/>
          </w:tcPr>
          <w:p w:rsidR="00CF1D15" w:rsidRPr="006223CB" w:rsidRDefault="00CF1D15" w:rsidP="00C12234">
            <w:pPr>
              <w:pStyle w:val="Balk11"/>
              <w:numPr>
                <w:ilvl w:val="0"/>
                <w:numId w:val="0"/>
              </w:numPr>
              <w:spacing w:before="0" w:after="120"/>
              <w:jc w:val="center"/>
              <w:rPr>
                <w:rFonts w:ascii="Times New Roman" w:hAnsi="Times New Roman" w:cs="Times New Roman"/>
                <w:b/>
              </w:rPr>
            </w:pPr>
            <w:r w:rsidRPr="006223CB">
              <w:rPr>
                <w:rFonts w:ascii="Times New Roman" w:hAnsi="Times New Roman" w:cs="Times New Roman"/>
                <w:b/>
              </w:rPr>
              <w:t>VERİ SAHİBİ KATEGORİLERİ</w:t>
            </w:r>
          </w:p>
        </w:tc>
        <w:tc>
          <w:tcPr>
            <w:tcW w:w="5930" w:type="dxa"/>
            <w:gridSpan w:val="2"/>
            <w:shd w:val="clear" w:color="auto" w:fill="BFBFBF" w:themeFill="background1" w:themeFillShade="BF"/>
            <w:vAlign w:val="center"/>
          </w:tcPr>
          <w:p w:rsidR="00CF1D15" w:rsidRPr="006223CB" w:rsidRDefault="00CF1D15" w:rsidP="00C12234">
            <w:pPr>
              <w:pStyle w:val="Balk11"/>
              <w:numPr>
                <w:ilvl w:val="0"/>
                <w:numId w:val="0"/>
              </w:numPr>
              <w:spacing w:before="0" w:after="120"/>
              <w:jc w:val="center"/>
              <w:rPr>
                <w:rFonts w:ascii="Times New Roman" w:hAnsi="Times New Roman" w:cs="Times New Roman"/>
                <w:b/>
              </w:rPr>
            </w:pPr>
            <w:r w:rsidRPr="006223CB">
              <w:rPr>
                <w:rFonts w:ascii="Times New Roman" w:hAnsi="Times New Roman" w:cs="Times New Roman"/>
                <w:b/>
              </w:rPr>
              <w:t>AÇIKLAMA</w:t>
            </w:r>
          </w:p>
        </w:tc>
      </w:tr>
      <w:tr w:rsidR="00400CAE" w:rsidRPr="006223CB" w:rsidTr="008B5109">
        <w:trPr>
          <w:gridAfter w:val="1"/>
          <w:wAfter w:w="11" w:type="dxa"/>
          <w:trHeight w:val="257"/>
        </w:trPr>
        <w:tc>
          <w:tcPr>
            <w:tcW w:w="846" w:type="dxa"/>
            <w:shd w:val="clear" w:color="auto" w:fill="BFBFBF" w:themeFill="background1" w:themeFillShade="BF"/>
            <w:vAlign w:val="center"/>
          </w:tcPr>
          <w:p w:rsidR="00400CAE" w:rsidRPr="006223CB" w:rsidRDefault="00400CAE"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400CAE" w:rsidRPr="006223CB" w:rsidRDefault="00400CAE" w:rsidP="00C12234">
            <w:pPr>
              <w:pStyle w:val="Balk11"/>
              <w:numPr>
                <w:ilvl w:val="0"/>
                <w:numId w:val="0"/>
              </w:numPr>
              <w:spacing w:before="0" w:after="120"/>
              <w:rPr>
                <w:rFonts w:ascii="Times New Roman" w:hAnsi="Times New Roman" w:cs="Times New Roman"/>
                <w:b/>
              </w:rPr>
            </w:pPr>
            <w:r w:rsidRPr="006223CB">
              <w:rPr>
                <w:rFonts w:ascii="Times New Roman" w:hAnsi="Times New Roman" w:cs="Times New Roman"/>
                <w:b/>
                <w:color w:val="000000"/>
              </w:rPr>
              <w:t>Çalışan Adayı</w:t>
            </w:r>
          </w:p>
        </w:tc>
        <w:tc>
          <w:tcPr>
            <w:tcW w:w="5930" w:type="dxa"/>
            <w:gridSpan w:val="2"/>
            <w:shd w:val="clear" w:color="auto" w:fill="FFFFFF" w:themeFill="background1"/>
            <w:vAlign w:val="center"/>
          </w:tcPr>
          <w:p w:rsidR="00400CAE" w:rsidRPr="006223CB" w:rsidRDefault="00400CAE" w:rsidP="00C12234">
            <w:pPr>
              <w:pStyle w:val="Balk11"/>
              <w:numPr>
                <w:ilvl w:val="0"/>
                <w:numId w:val="0"/>
              </w:numPr>
              <w:spacing w:before="0" w:after="120"/>
              <w:jc w:val="left"/>
              <w:rPr>
                <w:rFonts w:ascii="Times New Roman" w:hAnsi="Times New Roman" w:cs="Times New Roman"/>
              </w:rPr>
            </w:pPr>
            <w:r w:rsidRPr="006223CB">
              <w:rPr>
                <w:rFonts w:ascii="Times New Roman" w:hAnsi="Times New Roman" w:cs="Times New Roman"/>
              </w:rPr>
              <w:t>Şirket’e CV göndererek veya başka yöntemlerle iş başvurusu yapan gerçek kişiler</w:t>
            </w:r>
          </w:p>
        </w:tc>
      </w:tr>
      <w:tr w:rsidR="008B5109" w:rsidRPr="006223CB" w:rsidTr="008B5109">
        <w:trPr>
          <w:gridAfter w:val="1"/>
          <w:wAfter w:w="11" w:type="dxa"/>
          <w:trHeight w:val="257"/>
        </w:trPr>
        <w:tc>
          <w:tcPr>
            <w:tcW w:w="846" w:type="dxa"/>
            <w:shd w:val="clear" w:color="auto" w:fill="BFBFBF" w:themeFill="background1" w:themeFillShade="BF"/>
            <w:vAlign w:val="center"/>
          </w:tcPr>
          <w:p w:rsidR="008B5109" w:rsidRPr="006223CB" w:rsidRDefault="008B5109"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8B5109" w:rsidRPr="006223CB" w:rsidRDefault="008B5109" w:rsidP="00C12234">
            <w:pPr>
              <w:pStyle w:val="Balk11"/>
              <w:numPr>
                <w:ilvl w:val="0"/>
                <w:numId w:val="0"/>
              </w:numPr>
              <w:spacing w:before="0" w:after="120"/>
              <w:rPr>
                <w:rFonts w:ascii="Times New Roman" w:hAnsi="Times New Roman" w:cs="Times New Roman"/>
                <w:b/>
                <w:color w:val="000000"/>
              </w:rPr>
            </w:pPr>
            <w:r w:rsidRPr="006223CB">
              <w:rPr>
                <w:rFonts w:ascii="Times New Roman" w:hAnsi="Times New Roman" w:cs="Times New Roman"/>
                <w:b/>
                <w:color w:val="000000"/>
              </w:rPr>
              <w:t xml:space="preserve">Çalışan Aile </w:t>
            </w:r>
          </w:p>
        </w:tc>
        <w:tc>
          <w:tcPr>
            <w:tcW w:w="5930" w:type="dxa"/>
            <w:gridSpan w:val="2"/>
            <w:shd w:val="clear" w:color="auto" w:fill="FFFFFF" w:themeFill="background1"/>
            <w:vAlign w:val="center"/>
          </w:tcPr>
          <w:p w:rsidR="008B5109" w:rsidRPr="006223CB" w:rsidRDefault="008B5109" w:rsidP="00C12234">
            <w:pPr>
              <w:pStyle w:val="Balk11"/>
              <w:numPr>
                <w:ilvl w:val="0"/>
                <w:numId w:val="0"/>
              </w:numPr>
              <w:spacing w:before="0" w:after="120"/>
              <w:jc w:val="left"/>
              <w:rPr>
                <w:rFonts w:ascii="Times New Roman" w:hAnsi="Times New Roman" w:cs="Times New Roman"/>
              </w:rPr>
            </w:pPr>
            <w:r w:rsidRPr="006223CB">
              <w:rPr>
                <w:rFonts w:ascii="Times New Roman" w:hAnsi="Times New Roman" w:cs="Times New Roman"/>
              </w:rPr>
              <w:t>Şirkette çalışanların aile bireyleri</w:t>
            </w:r>
          </w:p>
        </w:tc>
      </w:tr>
      <w:tr w:rsidR="008B5109" w:rsidRPr="006223CB" w:rsidTr="008B5109">
        <w:trPr>
          <w:gridAfter w:val="1"/>
          <w:wAfter w:w="11" w:type="dxa"/>
          <w:trHeight w:val="257"/>
        </w:trPr>
        <w:tc>
          <w:tcPr>
            <w:tcW w:w="846" w:type="dxa"/>
            <w:shd w:val="clear" w:color="auto" w:fill="BFBFBF" w:themeFill="background1" w:themeFillShade="BF"/>
            <w:vAlign w:val="center"/>
          </w:tcPr>
          <w:p w:rsidR="008B5109" w:rsidRPr="006223CB" w:rsidRDefault="008B5109"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8B5109" w:rsidRPr="006223CB" w:rsidRDefault="008B5109" w:rsidP="00C12234">
            <w:pPr>
              <w:pStyle w:val="Balk11"/>
              <w:numPr>
                <w:ilvl w:val="0"/>
                <w:numId w:val="0"/>
              </w:numPr>
              <w:spacing w:before="0" w:after="120"/>
              <w:rPr>
                <w:rFonts w:ascii="Times New Roman" w:hAnsi="Times New Roman" w:cs="Times New Roman"/>
                <w:b/>
                <w:color w:val="000000"/>
              </w:rPr>
            </w:pPr>
            <w:r w:rsidRPr="006223CB">
              <w:rPr>
                <w:rFonts w:ascii="Times New Roman" w:hAnsi="Times New Roman" w:cs="Times New Roman"/>
                <w:b/>
                <w:color w:val="000000"/>
              </w:rPr>
              <w:t>Müşteri Çalışanı</w:t>
            </w:r>
          </w:p>
        </w:tc>
        <w:tc>
          <w:tcPr>
            <w:tcW w:w="5930" w:type="dxa"/>
            <w:gridSpan w:val="2"/>
            <w:shd w:val="clear" w:color="auto" w:fill="FFFFFF" w:themeFill="background1"/>
            <w:vAlign w:val="center"/>
          </w:tcPr>
          <w:p w:rsidR="008B5109" w:rsidRPr="006223CB" w:rsidRDefault="008B5109" w:rsidP="003A2035">
            <w:pPr>
              <w:pStyle w:val="Balk11"/>
              <w:numPr>
                <w:ilvl w:val="0"/>
                <w:numId w:val="0"/>
              </w:numPr>
              <w:spacing w:before="0" w:after="120"/>
              <w:rPr>
                <w:rFonts w:ascii="Times New Roman" w:hAnsi="Times New Roman" w:cs="Times New Roman"/>
              </w:rPr>
            </w:pPr>
            <w:r w:rsidRPr="006223CB">
              <w:rPr>
                <w:rFonts w:ascii="Times New Roman" w:eastAsia="Times New Roman" w:hAnsi="Times New Roman" w:cs="Times New Roman"/>
                <w:color w:val="000000"/>
                <w:lang w:eastAsia="tr-TR"/>
              </w:rPr>
              <w:t>Şirket ile herhangi bir sözleşmesel ilişkisi olup olmadığına bakılmaksızın kişisel verileri elde edilen gerçek kişiler veya sözleşmesel ilişki olan müşterilerin çalışanları</w:t>
            </w:r>
          </w:p>
        </w:tc>
      </w:tr>
      <w:tr w:rsidR="00400CAE" w:rsidRPr="006223CB" w:rsidTr="008B5109">
        <w:trPr>
          <w:gridAfter w:val="1"/>
          <w:wAfter w:w="11" w:type="dxa"/>
          <w:trHeight w:val="257"/>
        </w:trPr>
        <w:tc>
          <w:tcPr>
            <w:tcW w:w="846" w:type="dxa"/>
            <w:shd w:val="clear" w:color="auto" w:fill="BFBFBF" w:themeFill="background1" w:themeFillShade="BF"/>
            <w:vAlign w:val="center"/>
          </w:tcPr>
          <w:p w:rsidR="00400CAE" w:rsidRPr="006223CB" w:rsidRDefault="00400CAE"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400CAE" w:rsidRPr="006223CB" w:rsidRDefault="008B5109" w:rsidP="00C12234">
            <w:pPr>
              <w:pStyle w:val="Balk11"/>
              <w:numPr>
                <w:ilvl w:val="0"/>
                <w:numId w:val="0"/>
              </w:numPr>
              <w:spacing w:before="0" w:after="120"/>
              <w:rPr>
                <w:rFonts w:ascii="Times New Roman" w:hAnsi="Times New Roman" w:cs="Times New Roman"/>
                <w:b/>
              </w:rPr>
            </w:pPr>
            <w:r w:rsidRPr="006223CB">
              <w:rPr>
                <w:rFonts w:ascii="Times New Roman" w:hAnsi="Times New Roman" w:cs="Times New Roman"/>
                <w:b/>
              </w:rPr>
              <w:t>Müşteri Yetkilisi</w:t>
            </w:r>
          </w:p>
        </w:tc>
        <w:tc>
          <w:tcPr>
            <w:tcW w:w="5930" w:type="dxa"/>
            <w:gridSpan w:val="2"/>
            <w:shd w:val="clear" w:color="auto" w:fill="FFFFFF" w:themeFill="background1"/>
            <w:vAlign w:val="center"/>
          </w:tcPr>
          <w:p w:rsidR="00400CAE" w:rsidRPr="006223CB" w:rsidRDefault="008B5109" w:rsidP="00C12234">
            <w:pPr>
              <w:pStyle w:val="Balk11"/>
              <w:numPr>
                <w:ilvl w:val="0"/>
                <w:numId w:val="0"/>
              </w:numPr>
              <w:spacing w:before="0" w:after="120"/>
              <w:jc w:val="left"/>
              <w:rPr>
                <w:rFonts w:ascii="Times New Roman" w:hAnsi="Times New Roman" w:cs="Times New Roman"/>
              </w:rPr>
            </w:pPr>
            <w:r w:rsidRPr="006223CB">
              <w:rPr>
                <w:rFonts w:ascii="Times New Roman" w:eastAsia="Times New Roman" w:hAnsi="Times New Roman" w:cs="Times New Roman"/>
                <w:color w:val="000000"/>
                <w:lang w:eastAsia="tr-TR"/>
              </w:rPr>
              <w:t>Tüzel kişi müşterilerin yetkilileri veya gerçek kişi müşterinin kendisi</w:t>
            </w:r>
          </w:p>
        </w:tc>
      </w:tr>
      <w:tr w:rsidR="00105B1C" w:rsidRPr="006223CB" w:rsidTr="008B5109">
        <w:trPr>
          <w:gridAfter w:val="1"/>
          <w:wAfter w:w="11" w:type="dxa"/>
          <w:trHeight w:val="257"/>
        </w:trPr>
        <w:tc>
          <w:tcPr>
            <w:tcW w:w="846" w:type="dxa"/>
            <w:shd w:val="clear" w:color="auto" w:fill="BFBFBF" w:themeFill="background1" w:themeFillShade="BF"/>
            <w:vAlign w:val="center"/>
          </w:tcPr>
          <w:p w:rsidR="00105B1C" w:rsidRPr="006223CB" w:rsidRDefault="00105B1C"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105B1C" w:rsidRPr="006223CB" w:rsidRDefault="00105B1C" w:rsidP="00C12234">
            <w:pPr>
              <w:pStyle w:val="Balk11"/>
              <w:numPr>
                <w:ilvl w:val="0"/>
                <w:numId w:val="0"/>
              </w:numPr>
              <w:spacing w:before="0" w:after="120"/>
              <w:rPr>
                <w:rFonts w:ascii="Times New Roman" w:hAnsi="Times New Roman" w:cs="Times New Roman"/>
                <w:b/>
              </w:rPr>
            </w:pPr>
            <w:r>
              <w:rPr>
                <w:rFonts w:ascii="Times New Roman" w:hAnsi="Times New Roman" w:cs="Times New Roman"/>
                <w:b/>
              </w:rPr>
              <w:t>Müşteri</w:t>
            </w:r>
          </w:p>
        </w:tc>
        <w:tc>
          <w:tcPr>
            <w:tcW w:w="5930" w:type="dxa"/>
            <w:gridSpan w:val="2"/>
            <w:shd w:val="clear" w:color="auto" w:fill="FFFFFF" w:themeFill="background1"/>
            <w:vAlign w:val="center"/>
          </w:tcPr>
          <w:p w:rsidR="00105B1C" w:rsidRPr="006223CB" w:rsidRDefault="00D734CE" w:rsidP="00C12234">
            <w:pPr>
              <w:pStyle w:val="Balk11"/>
              <w:numPr>
                <w:ilvl w:val="0"/>
                <w:numId w:val="0"/>
              </w:numPr>
              <w:spacing w:before="0" w:after="120"/>
              <w:jc w:val="left"/>
              <w:rPr>
                <w:rFonts w:ascii="Times New Roman" w:eastAsia="Times New Roman" w:hAnsi="Times New Roman" w:cs="Times New Roman"/>
                <w:color w:val="000000"/>
                <w:lang w:eastAsia="tr-TR"/>
              </w:rPr>
            </w:pPr>
            <w:r w:rsidRPr="00154E23">
              <w:rPr>
                <w:rFonts w:ascii="Times New Roman" w:eastAsia="Times New Roman" w:hAnsi="Times New Roman" w:cs="Times New Roman"/>
                <w:color w:val="000000"/>
                <w:lang w:eastAsia="tr-TR"/>
              </w:rPr>
              <w:t>İnternet üzerinden veya mağazalardan direkt mal ve hizmet satılan gerçek kişi</w:t>
            </w:r>
          </w:p>
        </w:tc>
      </w:tr>
      <w:tr w:rsidR="00AA7572" w:rsidRPr="006223CB" w:rsidTr="008B5109">
        <w:trPr>
          <w:gridAfter w:val="1"/>
          <w:wAfter w:w="11" w:type="dxa"/>
          <w:trHeight w:val="257"/>
        </w:trPr>
        <w:tc>
          <w:tcPr>
            <w:tcW w:w="846" w:type="dxa"/>
            <w:shd w:val="clear" w:color="auto" w:fill="BFBFBF" w:themeFill="background1" w:themeFillShade="BF"/>
            <w:vAlign w:val="center"/>
          </w:tcPr>
          <w:p w:rsidR="00AA7572" w:rsidRPr="006223CB" w:rsidRDefault="00AA7572"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AA7572" w:rsidRPr="006223CB" w:rsidRDefault="00F02475" w:rsidP="00F02475">
            <w:pPr>
              <w:pStyle w:val="Balk11"/>
              <w:numPr>
                <w:ilvl w:val="0"/>
                <w:numId w:val="0"/>
              </w:numPr>
              <w:spacing w:before="0" w:after="120"/>
              <w:jc w:val="left"/>
              <w:rPr>
                <w:rFonts w:ascii="Times New Roman" w:hAnsi="Times New Roman" w:cs="Times New Roman"/>
                <w:b/>
              </w:rPr>
            </w:pPr>
            <w:r>
              <w:rPr>
                <w:rFonts w:ascii="Times New Roman" w:hAnsi="Times New Roman" w:cs="Times New Roman"/>
                <w:b/>
              </w:rPr>
              <w:t xml:space="preserve">Potansiyel </w:t>
            </w:r>
            <w:r w:rsidR="00AA7572">
              <w:rPr>
                <w:rFonts w:ascii="Times New Roman" w:hAnsi="Times New Roman" w:cs="Times New Roman"/>
                <w:b/>
              </w:rPr>
              <w:t>Müşteri Yetkilisi</w:t>
            </w:r>
          </w:p>
        </w:tc>
        <w:tc>
          <w:tcPr>
            <w:tcW w:w="5930" w:type="dxa"/>
            <w:gridSpan w:val="2"/>
            <w:shd w:val="clear" w:color="auto" w:fill="FFFFFF" w:themeFill="background1"/>
            <w:vAlign w:val="center"/>
          </w:tcPr>
          <w:p w:rsidR="00AA7572" w:rsidRPr="006223CB" w:rsidRDefault="00AA7572" w:rsidP="00C12234">
            <w:pPr>
              <w:pStyle w:val="Balk11"/>
              <w:numPr>
                <w:ilvl w:val="0"/>
                <w:numId w:val="0"/>
              </w:numPr>
              <w:spacing w:before="0" w:after="120"/>
              <w:jc w:val="left"/>
              <w:rPr>
                <w:rFonts w:ascii="Times New Roman" w:eastAsia="Times New Roman" w:hAnsi="Times New Roman" w:cs="Times New Roman"/>
                <w:color w:val="000000"/>
                <w:lang w:eastAsia="tr-TR"/>
              </w:rPr>
            </w:pPr>
            <w:r w:rsidRPr="00AA7572">
              <w:rPr>
                <w:rFonts w:ascii="Times New Roman" w:eastAsia="Times New Roman" w:hAnsi="Times New Roman" w:cs="Times New Roman"/>
                <w:color w:val="000000"/>
                <w:lang w:eastAsia="tr-TR"/>
              </w:rPr>
              <w:t xml:space="preserve">Şirket’in potansiyel müşterilerinin </w:t>
            </w:r>
            <w:r>
              <w:rPr>
                <w:rFonts w:ascii="Times New Roman" w:eastAsia="Times New Roman" w:hAnsi="Times New Roman" w:cs="Times New Roman"/>
                <w:color w:val="000000"/>
                <w:lang w:eastAsia="tr-TR"/>
              </w:rPr>
              <w:t>yetkilisi olan</w:t>
            </w:r>
            <w:r w:rsidRPr="00AA7572">
              <w:rPr>
                <w:rFonts w:ascii="Times New Roman" w:eastAsia="Times New Roman" w:hAnsi="Times New Roman" w:cs="Times New Roman"/>
                <w:color w:val="000000"/>
                <w:lang w:eastAsia="tr-TR"/>
              </w:rPr>
              <w:t xml:space="preserve"> gerçek kişilerdir.</w:t>
            </w:r>
          </w:p>
        </w:tc>
      </w:tr>
      <w:tr w:rsidR="00AA7572" w:rsidRPr="006223CB" w:rsidTr="008B5109">
        <w:trPr>
          <w:gridAfter w:val="1"/>
          <w:wAfter w:w="11" w:type="dxa"/>
          <w:trHeight w:val="257"/>
        </w:trPr>
        <w:tc>
          <w:tcPr>
            <w:tcW w:w="846" w:type="dxa"/>
            <w:shd w:val="clear" w:color="auto" w:fill="BFBFBF" w:themeFill="background1" w:themeFillShade="BF"/>
            <w:vAlign w:val="center"/>
          </w:tcPr>
          <w:p w:rsidR="00AA7572" w:rsidRPr="006223CB" w:rsidRDefault="00AA7572"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AA7572" w:rsidRDefault="00AA7572" w:rsidP="00F02475">
            <w:pPr>
              <w:pStyle w:val="Balk11"/>
              <w:numPr>
                <w:ilvl w:val="0"/>
                <w:numId w:val="0"/>
              </w:numPr>
              <w:spacing w:before="0" w:after="120"/>
              <w:jc w:val="left"/>
              <w:rPr>
                <w:rFonts w:ascii="Times New Roman" w:hAnsi="Times New Roman" w:cs="Times New Roman"/>
                <w:b/>
              </w:rPr>
            </w:pPr>
            <w:r>
              <w:rPr>
                <w:rFonts w:ascii="Times New Roman" w:hAnsi="Times New Roman" w:cs="Times New Roman"/>
                <w:b/>
              </w:rPr>
              <w:t>Potansiyel Müşteri Çalışanı</w:t>
            </w:r>
          </w:p>
        </w:tc>
        <w:tc>
          <w:tcPr>
            <w:tcW w:w="5930" w:type="dxa"/>
            <w:gridSpan w:val="2"/>
            <w:shd w:val="clear" w:color="auto" w:fill="FFFFFF" w:themeFill="background1"/>
            <w:vAlign w:val="center"/>
          </w:tcPr>
          <w:p w:rsidR="00AA7572" w:rsidRPr="006223CB" w:rsidRDefault="00AA7572" w:rsidP="00C12234">
            <w:pPr>
              <w:pStyle w:val="Balk11"/>
              <w:numPr>
                <w:ilvl w:val="0"/>
                <w:numId w:val="0"/>
              </w:numPr>
              <w:spacing w:before="0" w:after="120"/>
              <w:jc w:val="left"/>
              <w:rPr>
                <w:rFonts w:ascii="Times New Roman" w:eastAsia="Times New Roman" w:hAnsi="Times New Roman" w:cs="Times New Roman"/>
                <w:color w:val="000000"/>
                <w:lang w:eastAsia="tr-TR"/>
              </w:rPr>
            </w:pPr>
            <w:r w:rsidRPr="00AA7572">
              <w:rPr>
                <w:rFonts w:ascii="Times New Roman" w:eastAsia="Times New Roman" w:hAnsi="Times New Roman" w:cs="Times New Roman"/>
                <w:color w:val="000000"/>
                <w:lang w:eastAsia="tr-TR"/>
              </w:rPr>
              <w:t>Şirket’in potansiyel müşterilerinin çalışanları gerçek kişilerdir.</w:t>
            </w:r>
          </w:p>
        </w:tc>
      </w:tr>
      <w:tr w:rsidR="009E4939" w:rsidRPr="006223CB" w:rsidTr="008B5109">
        <w:trPr>
          <w:gridAfter w:val="1"/>
          <w:wAfter w:w="11" w:type="dxa"/>
          <w:trHeight w:val="257"/>
        </w:trPr>
        <w:tc>
          <w:tcPr>
            <w:tcW w:w="846" w:type="dxa"/>
            <w:shd w:val="clear" w:color="auto" w:fill="BFBFBF" w:themeFill="background1" w:themeFillShade="BF"/>
            <w:vAlign w:val="center"/>
          </w:tcPr>
          <w:p w:rsidR="009E4939" w:rsidRPr="006223CB" w:rsidRDefault="009E4939"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9E4939" w:rsidRPr="006223CB" w:rsidRDefault="009E4939" w:rsidP="00C12234">
            <w:pPr>
              <w:pStyle w:val="Balk11"/>
              <w:numPr>
                <w:ilvl w:val="0"/>
                <w:numId w:val="0"/>
              </w:numPr>
              <w:spacing w:before="0" w:after="120"/>
              <w:rPr>
                <w:rFonts w:ascii="Times New Roman" w:hAnsi="Times New Roman" w:cs="Times New Roman"/>
                <w:b/>
              </w:rPr>
            </w:pPr>
            <w:r w:rsidRPr="006223CB">
              <w:rPr>
                <w:rFonts w:ascii="Times New Roman" w:hAnsi="Times New Roman" w:cs="Times New Roman"/>
                <w:b/>
              </w:rPr>
              <w:t>Tedarikçi Çalışanı</w:t>
            </w:r>
          </w:p>
        </w:tc>
        <w:tc>
          <w:tcPr>
            <w:tcW w:w="5930" w:type="dxa"/>
            <w:gridSpan w:val="2"/>
            <w:shd w:val="clear" w:color="auto" w:fill="FFFFFF" w:themeFill="background1"/>
            <w:vAlign w:val="center"/>
          </w:tcPr>
          <w:p w:rsidR="009E4939" w:rsidRPr="006223CB" w:rsidRDefault="009E4939" w:rsidP="00C12234">
            <w:pPr>
              <w:pStyle w:val="Balk11"/>
              <w:numPr>
                <w:ilvl w:val="0"/>
                <w:numId w:val="0"/>
              </w:numPr>
              <w:spacing w:before="0" w:after="120"/>
              <w:jc w:val="left"/>
              <w:rPr>
                <w:rFonts w:ascii="Times New Roman" w:eastAsia="Times New Roman" w:hAnsi="Times New Roman" w:cs="Times New Roman"/>
                <w:color w:val="000000"/>
                <w:lang w:eastAsia="tr-TR"/>
              </w:rPr>
            </w:pPr>
            <w:r w:rsidRPr="006223CB">
              <w:rPr>
                <w:rFonts w:ascii="Times New Roman" w:eastAsia="Times New Roman" w:hAnsi="Times New Roman" w:cs="Times New Roman"/>
                <w:color w:val="000000"/>
                <w:lang w:eastAsia="tr-TR"/>
              </w:rPr>
              <w:t>Şirketin ürün veya hizmet aldığı şirketlerin çalışanları</w:t>
            </w:r>
          </w:p>
        </w:tc>
      </w:tr>
      <w:tr w:rsidR="009E4939" w:rsidRPr="006223CB" w:rsidTr="008B5109">
        <w:trPr>
          <w:gridAfter w:val="1"/>
          <w:wAfter w:w="11" w:type="dxa"/>
          <w:trHeight w:val="257"/>
        </w:trPr>
        <w:tc>
          <w:tcPr>
            <w:tcW w:w="846" w:type="dxa"/>
            <w:shd w:val="clear" w:color="auto" w:fill="BFBFBF" w:themeFill="background1" w:themeFillShade="BF"/>
            <w:vAlign w:val="center"/>
          </w:tcPr>
          <w:p w:rsidR="009E4939" w:rsidRPr="006223CB" w:rsidRDefault="009E4939"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9E4939" w:rsidRPr="006223CB" w:rsidRDefault="009E4939" w:rsidP="00C12234">
            <w:pPr>
              <w:pStyle w:val="Balk11"/>
              <w:numPr>
                <w:ilvl w:val="0"/>
                <w:numId w:val="0"/>
              </w:numPr>
              <w:spacing w:before="0" w:after="120"/>
              <w:rPr>
                <w:rFonts w:ascii="Times New Roman" w:hAnsi="Times New Roman" w:cs="Times New Roman"/>
                <w:b/>
              </w:rPr>
            </w:pPr>
            <w:r w:rsidRPr="006223CB">
              <w:rPr>
                <w:rFonts w:ascii="Times New Roman" w:hAnsi="Times New Roman" w:cs="Times New Roman"/>
                <w:b/>
              </w:rPr>
              <w:t>Tedarikçi Yetkilisi</w:t>
            </w:r>
          </w:p>
        </w:tc>
        <w:tc>
          <w:tcPr>
            <w:tcW w:w="5930" w:type="dxa"/>
            <w:gridSpan w:val="2"/>
            <w:shd w:val="clear" w:color="auto" w:fill="FFFFFF" w:themeFill="background1"/>
            <w:vAlign w:val="center"/>
          </w:tcPr>
          <w:p w:rsidR="009E4939" w:rsidRPr="006223CB" w:rsidRDefault="009E4939" w:rsidP="00C12234">
            <w:pPr>
              <w:pStyle w:val="Balk11"/>
              <w:numPr>
                <w:ilvl w:val="0"/>
                <w:numId w:val="0"/>
              </w:numPr>
              <w:spacing w:before="0" w:after="120"/>
              <w:jc w:val="left"/>
              <w:rPr>
                <w:rFonts w:ascii="Times New Roman" w:eastAsia="Times New Roman" w:hAnsi="Times New Roman" w:cs="Times New Roman"/>
                <w:color w:val="000000"/>
                <w:lang w:eastAsia="tr-TR"/>
              </w:rPr>
            </w:pPr>
            <w:r w:rsidRPr="006223CB">
              <w:rPr>
                <w:rFonts w:ascii="Times New Roman" w:eastAsia="Times New Roman" w:hAnsi="Times New Roman" w:cs="Times New Roman"/>
                <w:color w:val="000000"/>
                <w:lang w:eastAsia="tr-TR"/>
              </w:rPr>
              <w:t>Şirketin ürün veya hizmet aldığı şirketlerin yetkilileri</w:t>
            </w:r>
          </w:p>
        </w:tc>
      </w:tr>
      <w:tr w:rsidR="00530B99" w:rsidRPr="006223CB" w:rsidTr="008B5109">
        <w:trPr>
          <w:gridAfter w:val="1"/>
          <w:wAfter w:w="11" w:type="dxa"/>
          <w:trHeight w:val="257"/>
        </w:trPr>
        <w:tc>
          <w:tcPr>
            <w:tcW w:w="846" w:type="dxa"/>
            <w:shd w:val="clear" w:color="auto" w:fill="BFBFBF" w:themeFill="background1" w:themeFillShade="BF"/>
            <w:vAlign w:val="center"/>
          </w:tcPr>
          <w:p w:rsidR="00530B99" w:rsidRPr="006223CB" w:rsidRDefault="00530B99"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530B99" w:rsidRPr="006223CB" w:rsidRDefault="00530B99" w:rsidP="00C12234">
            <w:pPr>
              <w:pStyle w:val="Balk11"/>
              <w:numPr>
                <w:ilvl w:val="0"/>
                <w:numId w:val="0"/>
              </w:numPr>
              <w:spacing w:before="0" w:after="120"/>
              <w:rPr>
                <w:rFonts w:ascii="Times New Roman" w:hAnsi="Times New Roman" w:cs="Times New Roman"/>
                <w:b/>
              </w:rPr>
            </w:pPr>
            <w:r w:rsidRPr="00530B99">
              <w:rPr>
                <w:rFonts w:ascii="Times New Roman" w:hAnsi="Times New Roman" w:cs="Times New Roman"/>
                <w:b/>
              </w:rPr>
              <w:t>Yönetim Kurulu</w:t>
            </w:r>
            <w:r w:rsidRPr="00530B99">
              <w:rPr>
                <w:rFonts w:ascii="Times New Roman" w:hAnsi="Times New Roman" w:cs="Times New Roman"/>
                <w:b/>
              </w:rPr>
              <w:tab/>
            </w:r>
          </w:p>
        </w:tc>
        <w:tc>
          <w:tcPr>
            <w:tcW w:w="5930" w:type="dxa"/>
            <w:gridSpan w:val="2"/>
            <w:shd w:val="clear" w:color="auto" w:fill="FFFFFF" w:themeFill="background1"/>
            <w:vAlign w:val="center"/>
          </w:tcPr>
          <w:p w:rsidR="00530B99" w:rsidRPr="00530B99" w:rsidRDefault="00530B99" w:rsidP="00C12234">
            <w:pPr>
              <w:pStyle w:val="Balk11"/>
              <w:numPr>
                <w:ilvl w:val="0"/>
                <w:numId w:val="0"/>
              </w:numPr>
              <w:spacing w:before="0" w:after="120"/>
              <w:jc w:val="left"/>
              <w:rPr>
                <w:rFonts w:ascii="Times New Roman" w:eastAsia="Times New Roman" w:hAnsi="Times New Roman" w:cs="Times New Roman"/>
                <w:bCs/>
                <w:color w:val="000000"/>
                <w:lang w:eastAsia="tr-TR"/>
              </w:rPr>
            </w:pPr>
            <w:r w:rsidRPr="00530B99">
              <w:rPr>
                <w:rFonts w:ascii="Times New Roman" w:eastAsia="Times New Roman" w:hAnsi="Times New Roman" w:cs="Times New Roman"/>
                <w:bCs/>
                <w:color w:val="000000"/>
                <w:lang w:eastAsia="tr-TR"/>
              </w:rPr>
              <w:t>Şirket'in yönetim kurulu üyesi gerçek kişiler</w:t>
            </w:r>
          </w:p>
        </w:tc>
      </w:tr>
      <w:tr w:rsidR="000579F8" w:rsidRPr="006223CB" w:rsidTr="008B5109">
        <w:trPr>
          <w:gridAfter w:val="1"/>
          <w:wAfter w:w="11" w:type="dxa"/>
          <w:trHeight w:val="390"/>
        </w:trPr>
        <w:tc>
          <w:tcPr>
            <w:tcW w:w="846" w:type="dxa"/>
            <w:shd w:val="clear" w:color="auto" w:fill="BFBFBF" w:themeFill="background1" w:themeFillShade="BF"/>
            <w:vAlign w:val="center"/>
          </w:tcPr>
          <w:p w:rsidR="000579F8" w:rsidRPr="006223CB" w:rsidRDefault="000579F8"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0579F8" w:rsidRPr="006223CB" w:rsidRDefault="000579F8" w:rsidP="00C12234">
            <w:pPr>
              <w:pStyle w:val="Balk11"/>
              <w:numPr>
                <w:ilvl w:val="0"/>
                <w:numId w:val="0"/>
              </w:numPr>
              <w:spacing w:before="0" w:after="120"/>
              <w:rPr>
                <w:rFonts w:ascii="Times New Roman" w:hAnsi="Times New Roman" w:cs="Times New Roman"/>
                <w:b/>
                <w:color w:val="000000"/>
              </w:rPr>
            </w:pPr>
            <w:r w:rsidRPr="006223CB">
              <w:rPr>
                <w:rFonts w:ascii="Times New Roman" w:hAnsi="Times New Roman" w:cs="Times New Roman"/>
                <w:b/>
                <w:color w:val="000000"/>
              </w:rPr>
              <w:t>Hissedar</w:t>
            </w:r>
          </w:p>
        </w:tc>
        <w:tc>
          <w:tcPr>
            <w:tcW w:w="5930" w:type="dxa"/>
            <w:gridSpan w:val="2"/>
            <w:shd w:val="clear" w:color="auto" w:fill="FFFFFF" w:themeFill="background1"/>
            <w:vAlign w:val="center"/>
          </w:tcPr>
          <w:p w:rsidR="000579F8" w:rsidRPr="006223CB" w:rsidRDefault="000579F8" w:rsidP="00C12234">
            <w:pPr>
              <w:pStyle w:val="Balk11"/>
              <w:numPr>
                <w:ilvl w:val="0"/>
                <w:numId w:val="0"/>
              </w:numPr>
              <w:spacing w:before="0" w:after="120"/>
              <w:jc w:val="left"/>
              <w:rPr>
                <w:rFonts w:ascii="Times New Roman" w:hAnsi="Times New Roman" w:cs="Times New Roman"/>
              </w:rPr>
            </w:pPr>
            <w:r w:rsidRPr="006223CB">
              <w:rPr>
                <w:rFonts w:ascii="Times New Roman" w:eastAsia="Times New Roman" w:hAnsi="Times New Roman" w:cs="Times New Roman"/>
                <w:color w:val="000000"/>
                <w:lang w:eastAsia="tr-TR"/>
              </w:rPr>
              <w:t xml:space="preserve">Şirket'in hissedarı/ ortağı gerçek kişiler </w:t>
            </w:r>
          </w:p>
        </w:tc>
      </w:tr>
      <w:tr w:rsidR="00116561" w:rsidRPr="006223CB" w:rsidTr="008B5109">
        <w:trPr>
          <w:gridAfter w:val="1"/>
          <w:wAfter w:w="11" w:type="dxa"/>
          <w:trHeight w:val="390"/>
        </w:trPr>
        <w:tc>
          <w:tcPr>
            <w:tcW w:w="846" w:type="dxa"/>
            <w:shd w:val="clear" w:color="auto" w:fill="BFBFBF" w:themeFill="background1" w:themeFillShade="BF"/>
            <w:vAlign w:val="center"/>
          </w:tcPr>
          <w:p w:rsidR="00116561" w:rsidRPr="006223CB" w:rsidRDefault="00116561"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116561" w:rsidRPr="006223CB" w:rsidRDefault="00116561" w:rsidP="00C12234">
            <w:pPr>
              <w:pStyle w:val="Balk11"/>
              <w:numPr>
                <w:ilvl w:val="0"/>
                <w:numId w:val="0"/>
              </w:numPr>
              <w:spacing w:before="0" w:after="120"/>
              <w:rPr>
                <w:rFonts w:ascii="Times New Roman" w:hAnsi="Times New Roman" w:cs="Times New Roman"/>
                <w:b/>
                <w:color w:val="000000"/>
              </w:rPr>
            </w:pPr>
            <w:r>
              <w:rPr>
                <w:rFonts w:ascii="Times New Roman" w:hAnsi="Times New Roman" w:cs="Times New Roman"/>
                <w:b/>
                <w:color w:val="000000"/>
              </w:rPr>
              <w:t xml:space="preserve">İmza Yetkilisi </w:t>
            </w:r>
          </w:p>
        </w:tc>
        <w:tc>
          <w:tcPr>
            <w:tcW w:w="5930" w:type="dxa"/>
            <w:gridSpan w:val="2"/>
            <w:shd w:val="clear" w:color="auto" w:fill="FFFFFF" w:themeFill="background1"/>
            <w:vAlign w:val="center"/>
          </w:tcPr>
          <w:p w:rsidR="00116561" w:rsidRPr="006223CB" w:rsidRDefault="00116561" w:rsidP="00C12234">
            <w:pPr>
              <w:pStyle w:val="Balk11"/>
              <w:numPr>
                <w:ilvl w:val="0"/>
                <w:numId w:val="0"/>
              </w:numPr>
              <w:spacing w:before="0" w:after="12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Şirketi temsile yetkili gerçek kişiler </w:t>
            </w:r>
          </w:p>
        </w:tc>
      </w:tr>
      <w:tr w:rsidR="000579F8" w:rsidRPr="006223CB" w:rsidTr="008B5109">
        <w:trPr>
          <w:gridAfter w:val="1"/>
          <w:wAfter w:w="11" w:type="dxa"/>
          <w:trHeight w:val="390"/>
        </w:trPr>
        <w:tc>
          <w:tcPr>
            <w:tcW w:w="846" w:type="dxa"/>
            <w:shd w:val="clear" w:color="auto" w:fill="BFBFBF" w:themeFill="background1" w:themeFillShade="BF"/>
            <w:vAlign w:val="center"/>
          </w:tcPr>
          <w:p w:rsidR="000579F8" w:rsidRPr="006223CB" w:rsidRDefault="000579F8"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0579F8" w:rsidRPr="006223CB" w:rsidRDefault="000579F8" w:rsidP="008B5109">
            <w:pPr>
              <w:pStyle w:val="Balk11"/>
              <w:numPr>
                <w:ilvl w:val="0"/>
                <w:numId w:val="0"/>
              </w:numPr>
              <w:spacing w:before="0" w:after="120"/>
              <w:jc w:val="left"/>
              <w:rPr>
                <w:rFonts w:ascii="Times New Roman" w:hAnsi="Times New Roman" w:cs="Times New Roman"/>
                <w:b/>
                <w:color w:val="000000"/>
              </w:rPr>
            </w:pPr>
            <w:r w:rsidRPr="006223CB">
              <w:rPr>
                <w:rFonts w:ascii="Times New Roman" w:hAnsi="Times New Roman" w:cs="Times New Roman"/>
                <w:b/>
                <w:color w:val="000000"/>
              </w:rPr>
              <w:t>Üçüncü Kişi</w:t>
            </w:r>
          </w:p>
        </w:tc>
        <w:tc>
          <w:tcPr>
            <w:tcW w:w="5930" w:type="dxa"/>
            <w:gridSpan w:val="2"/>
            <w:shd w:val="clear" w:color="auto" w:fill="FFFFFF" w:themeFill="background1"/>
            <w:vAlign w:val="center"/>
          </w:tcPr>
          <w:p w:rsidR="000579F8" w:rsidRPr="006223CB" w:rsidRDefault="000579F8" w:rsidP="00C12234">
            <w:pPr>
              <w:pStyle w:val="Balk11"/>
              <w:numPr>
                <w:ilvl w:val="0"/>
                <w:numId w:val="0"/>
              </w:numPr>
              <w:spacing w:before="0" w:after="120"/>
              <w:jc w:val="left"/>
              <w:rPr>
                <w:rFonts w:ascii="Times New Roman" w:hAnsi="Times New Roman" w:cs="Times New Roman"/>
              </w:rPr>
            </w:pPr>
            <w:r w:rsidRPr="006223CB">
              <w:rPr>
                <w:rFonts w:ascii="Times New Roman" w:hAnsi="Times New Roman" w:cs="Times New Roman"/>
              </w:rPr>
              <w:t>Yukarıda yer verilen veri sahibi kategorileri ile Şirket çalışanları hari</w:t>
            </w:r>
            <w:r w:rsidR="001E59F1" w:rsidRPr="006223CB">
              <w:rPr>
                <w:rFonts w:ascii="Times New Roman" w:hAnsi="Times New Roman" w:cs="Times New Roman"/>
              </w:rPr>
              <w:t>ci</w:t>
            </w:r>
            <w:r w:rsidRPr="006223CB">
              <w:rPr>
                <w:rFonts w:ascii="Times New Roman" w:hAnsi="Times New Roman" w:cs="Times New Roman"/>
              </w:rPr>
              <w:t xml:space="preserve"> gerçek ki</w:t>
            </w:r>
            <w:r w:rsidR="001E59F1" w:rsidRPr="006223CB">
              <w:rPr>
                <w:rFonts w:ascii="Times New Roman" w:hAnsi="Times New Roman" w:cs="Times New Roman"/>
              </w:rPr>
              <w:t>şiler</w:t>
            </w:r>
          </w:p>
        </w:tc>
      </w:tr>
      <w:tr w:rsidR="008B5109" w:rsidRPr="006223CB" w:rsidTr="008B5109">
        <w:trPr>
          <w:gridAfter w:val="1"/>
          <w:wAfter w:w="11" w:type="dxa"/>
          <w:trHeight w:val="390"/>
        </w:trPr>
        <w:tc>
          <w:tcPr>
            <w:tcW w:w="846" w:type="dxa"/>
            <w:shd w:val="clear" w:color="auto" w:fill="BFBFBF" w:themeFill="background1" w:themeFillShade="BF"/>
            <w:vAlign w:val="center"/>
          </w:tcPr>
          <w:p w:rsidR="008B5109" w:rsidRPr="006223CB" w:rsidRDefault="008B5109" w:rsidP="002D67CE">
            <w:pPr>
              <w:pStyle w:val="Balk11"/>
              <w:numPr>
                <w:ilvl w:val="0"/>
                <w:numId w:val="11"/>
              </w:numPr>
              <w:spacing w:before="0" w:after="120"/>
              <w:jc w:val="left"/>
              <w:rPr>
                <w:rFonts w:ascii="Times New Roman" w:hAnsi="Times New Roman" w:cs="Times New Roman"/>
                <w:b/>
              </w:rPr>
            </w:pPr>
          </w:p>
        </w:tc>
        <w:tc>
          <w:tcPr>
            <w:tcW w:w="2557" w:type="dxa"/>
            <w:shd w:val="clear" w:color="auto" w:fill="FFFFFF" w:themeFill="background1"/>
            <w:vAlign w:val="center"/>
          </w:tcPr>
          <w:p w:rsidR="008B5109" w:rsidRPr="006223CB" w:rsidRDefault="00415DC8" w:rsidP="008B5109">
            <w:pPr>
              <w:pStyle w:val="Balk11"/>
              <w:numPr>
                <w:ilvl w:val="0"/>
                <w:numId w:val="0"/>
              </w:numPr>
              <w:spacing w:before="0" w:after="120"/>
              <w:rPr>
                <w:rFonts w:ascii="Times New Roman" w:hAnsi="Times New Roman" w:cs="Times New Roman"/>
                <w:b/>
                <w:color w:val="000000"/>
              </w:rPr>
            </w:pPr>
            <w:r>
              <w:rPr>
                <w:rFonts w:ascii="Times New Roman" w:hAnsi="Times New Roman" w:cs="Times New Roman"/>
                <w:b/>
                <w:color w:val="000000"/>
              </w:rPr>
              <w:t xml:space="preserve">Ziyaretçi </w:t>
            </w:r>
          </w:p>
        </w:tc>
        <w:tc>
          <w:tcPr>
            <w:tcW w:w="5930" w:type="dxa"/>
            <w:gridSpan w:val="2"/>
            <w:shd w:val="clear" w:color="auto" w:fill="FFFFFF" w:themeFill="background1"/>
            <w:vAlign w:val="center"/>
          </w:tcPr>
          <w:p w:rsidR="008B5109" w:rsidRPr="006223CB" w:rsidRDefault="008B5109" w:rsidP="00C12234">
            <w:pPr>
              <w:pStyle w:val="Balk11"/>
              <w:numPr>
                <w:ilvl w:val="0"/>
                <w:numId w:val="0"/>
              </w:numPr>
              <w:spacing w:before="0" w:after="120"/>
              <w:jc w:val="left"/>
              <w:rPr>
                <w:rFonts w:ascii="Times New Roman" w:hAnsi="Times New Roman" w:cs="Times New Roman"/>
              </w:rPr>
            </w:pPr>
            <w:r w:rsidRPr="006223CB">
              <w:rPr>
                <w:rFonts w:ascii="Times New Roman" w:hAnsi="Times New Roman" w:cs="Times New Roman"/>
              </w:rPr>
              <w:t>Şirket binasına giriş yapan üçüncü kişiler</w:t>
            </w:r>
          </w:p>
        </w:tc>
      </w:tr>
    </w:tbl>
    <w:p w:rsidR="00CF1D15" w:rsidRPr="006223CB" w:rsidRDefault="00CF1D15" w:rsidP="00C12234">
      <w:pPr>
        <w:ind w:firstLine="720"/>
        <w:rPr>
          <w:rFonts w:ascii="Times New Roman" w:hAnsi="Times New Roman"/>
          <w:szCs w:val="22"/>
          <w:lang w:eastAsia="tr-TR"/>
        </w:rPr>
      </w:pPr>
    </w:p>
    <w:p w:rsidR="00CF1D15" w:rsidRPr="006223CB" w:rsidRDefault="00CF1D15" w:rsidP="00C12234">
      <w:pPr>
        <w:pStyle w:val="Balk11"/>
        <w:numPr>
          <w:ilvl w:val="0"/>
          <w:numId w:val="0"/>
        </w:numPr>
        <w:spacing w:before="0" w:after="120"/>
        <w:rPr>
          <w:rFonts w:ascii="Times New Roman" w:hAnsi="Times New Roman" w:cs="Times New Roman"/>
          <w:lang w:eastAsia="tr-TR"/>
        </w:rPr>
      </w:pPr>
      <w:r w:rsidRPr="006223CB">
        <w:rPr>
          <w:rFonts w:ascii="Times New Roman" w:hAnsi="Times New Roman" w:cs="Times New Roman"/>
          <w:lang w:eastAsia="tr-TR"/>
        </w:rPr>
        <w:lastRenderedPageBreak/>
        <w:t>Veri sahibi kategorileri genel bilgi paylaşımı amacıyla belirtilmiştir. Veri sahibinin, bu kategorilerden herhangi birinin kapsamına girmemesi, Kanun’da belirtildiği şekilde veri sahibi niteliğini ortadan kaldırmamaktadır.</w:t>
      </w:r>
    </w:p>
    <w:p w:rsidR="00CF1D15" w:rsidRPr="006223CB" w:rsidRDefault="00CF1D15" w:rsidP="00C12234">
      <w:pPr>
        <w:pStyle w:val="Balk3"/>
        <w:ind w:left="567" w:hanging="567"/>
        <w:rPr>
          <w:rFonts w:ascii="Times New Roman" w:hAnsi="Times New Roman" w:cs="Times New Roman"/>
          <w:szCs w:val="22"/>
        </w:rPr>
      </w:pPr>
      <w:bookmarkStart w:id="12" w:name="_Toc511318500"/>
      <w:bookmarkStart w:id="13" w:name="_Toc30098128"/>
      <w:r w:rsidRPr="006223CB">
        <w:rPr>
          <w:rFonts w:ascii="Times New Roman" w:hAnsi="Times New Roman" w:cs="Times New Roman"/>
          <w:szCs w:val="22"/>
        </w:rPr>
        <w:t>Kişisel Veri İşleme Amaçları</w:t>
      </w:r>
      <w:bookmarkEnd w:id="12"/>
      <w:bookmarkEnd w:id="13"/>
    </w:p>
    <w:p w:rsidR="00943A57" w:rsidRPr="006223CB" w:rsidRDefault="00714DD4" w:rsidP="00943A57">
      <w:pPr>
        <w:pStyle w:val="Balk11"/>
        <w:numPr>
          <w:ilvl w:val="0"/>
          <w:numId w:val="0"/>
        </w:numPr>
        <w:spacing w:before="0" w:after="120"/>
        <w:rPr>
          <w:rFonts w:ascii="Times New Roman" w:hAnsi="Times New Roman" w:cs="Times New Roman"/>
          <w:lang w:eastAsia="tr-TR"/>
        </w:rPr>
      </w:pPr>
      <w:r w:rsidRPr="006223CB">
        <w:rPr>
          <w:rFonts w:ascii="Times New Roman" w:hAnsi="Times New Roman" w:cs="Times New Roman"/>
        </w:rPr>
        <w:t>Şirket</w:t>
      </w:r>
      <w:r w:rsidR="00CF1D15" w:rsidRPr="006223CB">
        <w:rPr>
          <w:rFonts w:ascii="Times New Roman" w:hAnsi="Times New Roman" w:cs="Times New Roman"/>
          <w:lang w:eastAsia="tr-TR"/>
        </w:rPr>
        <w:t xml:space="preserve"> tarafından kişisel verileriniz ve özel nitelikli kişisel verileriniz, Kanun’da ve ilgili mevzuatta yer alan kişisel veri işleme şartlarına uygun olarak aşağıdaki amaçlarla işlenebilmektedir:</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bookmarkStart w:id="14" w:name="_Hlk8310069"/>
      <w:r w:rsidRPr="00222941">
        <w:rPr>
          <w:rFonts w:ascii="Times New Roman" w:hAnsi="Times New Roman" w:cs="Times New Roman"/>
          <w:lang w:eastAsia="tr-TR"/>
        </w:rPr>
        <w:t>Çalışan Adaylarının Başvuru</w:t>
      </w:r>
      <w:r w:rsidR="00F02475">
        <w:rPr>
          <w:rFonts w:ascii="Times New Roman" w:hAnsi="Times New Roman" w:cs="Times New Roman"/>
          <w:lang w:eastAsia="tr-TR"/>
        </w:rPr>
        <w:t xml:space="preserve"> </w:t>
      </w:r>
      <w:r w:rsidRPr="00222941">
        <w:rPr>
          <w:rFonts w:ascii="Times New Roman" w:hAnsi="Times New Roman" w:cs="Times New Roman"/>
          <w:lang w:eastAsia="tr-TR"/>
        </w:rPr>
        <w:t xml:space="preserve">Süreçlerinin Yürütülmesi </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Çalışanlar</w:t>
      </w:r>
      <w:r w:rsidR="00F02475">
        <w:rPr>
          <w:rFonts w:ascii="Times New Roman" w:hAnsi="Times New Roman" w:cs="Times New Roman"/>
          <w:lang w:eastAsia="tr-TR"/>
        </w:rPr>
        <w:t xml:space="preserve"> </w:t>
      </w:r>
      <w:r w:rsidRPr="00222941">
        <w:rPr>
          <w:rFonts w:ascii="Times New Roman" w:hAnsi="Times New Roman" w:cs="Times New Roman"/>
          <w:lang w:eastAsia="tr-TR"/>
        </w:rPr>
        <w:t>İçin</w:t>
      </w:r>
      <w:r w:rsidR="00F02475">
        <w:rPr>
          <w:rFonts w:ascii="Times New Roman" w:hAnsi="Times New Roman" w:cs="Times New Roman"/>
          <w:lang w:eastAsia="tr-TR"/>
        </w:rPr>
        <w:t xml:space="preserve"> </w:t>
      </w:r>
      <w:r w:rsidRPr="00222941">
        <w:rPr>
          <w:rFonts w:ascii="Times New Roman" w:hAnsi="Times New Roman" w:cs="Times New Roman"/>
          <w:lang w:eastAsia="tr-TR"/>
        </w:rPr>
        <w:t xml:space="preserve">İş Akdi Ve Mevzuattan Kaynaklı Yükümlülüklerin Yerine Getirilmesi </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 xml:space="preserve">Denetim / Etik Faaliyetlerinin Yürütülmesi </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Faaliyetlerin Mevzuata Uygun Yürütülmesi</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Finans Ve Muhasebe İşlerinin Yürütülmesi</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Fiziksel Mekan</w:t>
      </w:r>
      <w:r w:rsidR="00F02475">
        <w:rPr>
          <w:rFonts w:ascii="Times New Roman" w:hAnsi="Times New Roman" w:cs="Times New Roman"/>
          <w:lang w:eastAsia="tr-TR"/>
        </w:rPr>
        <w:t xml:space="preserve"> </w:t>
      </w:r>
      <w:r w:rsidRPr="00222941">
        <w:rPr>
          <w:rFonts w:ascii="Times New Roman" w:hAnsi="Times New Roman" w:cs="Times New Roman"/>
          <w:lang w:eastAsia="tr-TR"/>
        </w:rPr>
        <w:t>Güvenliğinin Temini</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Hukuk İşlerinin Takibi Ve Yürütülmesi</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İletişim Faaliyetlerinin Yürütülmesi</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 xml:space="preserve">İş SürekliliğininSağlanması Faaliyetlerinin Yürütülmesi </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İnsan Kaynakları Süreçlerinin Planlanması</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Lojistik Faaliyetlerinin Yürütülmesi</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 xml:space="preserve">Mal / Hizmet Satın Alım Süreçlerinin Yürütülmesi </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Mal / Hizmet Satış Süreçlerinin Yürütülmesi</w:t>
      </w:r>
    </w:p>
    <w:p w:rsidR="006E689E" w:rsidRDefault="006E689E" w:rsidP="00222941">
      <w:pPr>
        <w:pStyle w:val="Balk11"/>
        <w:numPr>
          <w:ilvl w:val="0"/>
          <w:numId w:val="12"/>
        </w:numPr>
        <w:spacing w:before="0" w:after="0" w:line="240" w:lineRule="auto"/>
        <w:ind w:left="714" w:hanging="357"/>
        <w:rPr>
          <w:rFonts w:ascii="Times New Roman" w:hAnsi="Times New Roman" w:cs="Times New Roman"/>
          <w:lang w:eastAsia="tr-TR"/>
        </w:rPr>
      </w:pPr>
      <w:r w:rsidRPr="006E689E">
        <w:rPr>
          <w:rFonts w:ascii="Times New Roman" w:hAnsi="Times New Roman" w:cs="Times New Roman"/>
          <w:lang w:eastAsia="tr-TR"/>
        </w:rPr>
        <w:t xml:space="preserve">Mal / Hizmet Satış Sonrası Destek Hizmetlerinin Yürütülmesi </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Mal / Hizmet ÜretimVe Operasyon Süreçlerinin Yürütülmesi</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Müşteri Memnuniyetine Yönelik Aktivitelerin Yürütülmesi</w:t>
      </w:r>
    </w:p>
    <w:p w:rsidR="007E263D" w:rsidRDefault="007E263D" w:rsidP="00222941">
      <w:pPr>
        <w:pStyle w:val="Balk11"/>
        <w:numPr>
          <w:ilvl w:val="0"/>
          <w:numId w:val="12"/>
        </w:numPr>
        <w:spacing w:before="0" w:after="0" w:line="240" w:lineRule="auto"/>
        <w:ind w:left="714" w:hanging="357"/>
        <w:rPr>
          <w:rFonts w:ascii="Times New Roman" w:hAnsi="Times New Roman" w:cs="Times New Roman"/>
          <w:lang w:eastAsia="tr-TR"/>
        </w:rPr>
      </w:pPr>
      <w:r w:rsidRPr="007E263D">
        <w:rPr>
          <w:rFonts w:ascii="Times New Roman" w:hAnsi="Times New Roman" w:cs="Times New Roman"/>
          <w:lang w:eastAsia="tr-TR"/>
        </w:rPr>
        <w:t xml:space="preserve">Reklam / Kampanya / Promosyon Süreçlerinin Yürütülmesi </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Saklama Ve</w:t>
      </w:r>
      <w:r w:rsidR="00F02475">
        <w:rPr>
          <w:rFonts w:ascii="Times New Roman" w:hAnsi="Times New Roman" w:cs="Times New Roman"/>
          <w:lang w:eastAsia="tr-TR"/>
        </w:rPr>
        <w:t xml:space="preserve"> </w:t>
      </w:r>
      <w:r w:rsidRPr="00222941">
        <w:rPr>
          <w:rFonts w:ascii="Times New Roman" w:hAnsi="Times New Roman" w:cs="Times New Roman"/>
          <w:lang w:eastAsia="tr-TR"/>
        </w:rPr>
        <w:t xml:space="preserve">Arşiv Faaliyetlerinin Yürütülmesi </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Sözleşme</w:t>
      </w:r>
      <w:r w:rsidR="00F02475">
        <w:rPr>
          <w:rFonts w:ascii="Times New Roman" w:hAnsi="Times New Roman" w:cs="Times New Roman"/>
          <w:lang w:eastAsia="tr-TR"/>
        </w:rPr>
        <w:t xml:space="preserve"> </w:t>
      </w:r>
      <w:r w:rsidRPr="00222941">
        <w:rPr>
          <w:rFonts w:ascii="Times New Roman" w:hAnsi="Times New Roman" w:cs="Times New Roman"/>
          <w:lang w:eastAsia="tr-TR"/>
        </w:rPr>
        <w:t xml:space="preserve">Süreçlerinin Yürütülmesi </w:t>
      </w:r>
    </w:p>
    <w:p w:rsidR="002F4875" w:rsidRDefault="002F4875" w:rsidP="00222941">
      <w:pPr>
        <w:pStyle w:val="Balk11"/>
        <w:numPr>
          <w:ilvl w:val="0"/>
          <w:numId w:val="12"/>
        </w:numPr>
        <w:spacing w:before="0" w:after="0" w:line="240" w:lineRule="auto"/>
        <w:ind w:left="714" w:hanging="357"/>
        <w:rPr>
          <w:rFonts w:ascii="Times New Roman" w:hAnsi="Times New Roman" w:cs="Times New Roman"/>
          <w:lang w:eastAsia="tr-TR"/>
        </w:rPr>
      </w:pPr>
      <w:r w:rsidRPr="002F4875">
        <w:rPr>
          <w:rFonts w:ascii="Times New Roman" w:hAnsi="Times New Roman" w:cs="Times New Roman"/>
          <w:lang w:eastAsia="tr-TR"/>
        </w:rPr>
        <w:t>Talep / Şikayetlerin Takibi</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 xml:space="preserve">Taşınır Mal Ve Kaynakların Güvenliğinin Temini </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Tedarik Zinciri Yönetimi</w:t>
      </w:r>
      <w:r w:rsidR="00F02475">
        <w:rPr>
          <w:rFonts w:ascii="Times New Roman" w:hAnsi="Times New Roman" w:cs="Times New Roman"/>
          <w:lang w:eastAsia="tr-TR"/>
        </w:rPr>
        <w:t xml:space="preserve"> </w:t>
      </w:r>
      <w:r w:rsidRPr="00222941">
        <w:rPr>
          <w:rFonts w:ascii="Times New Roman" w:hAnsi="Times New Roman" w:cs="Times New Roman"/>
          <w:lang w:eastAsia="tr-TR"/>
        </w:rPr>
        <w:t>Süreçlerinin Yürütülmesi</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Ürün / Hizmetlerin Pazarlama Süreçlerinin Yürütülmesi</w:t>
      </w:r>
    </w:p>
    <w:p w:rsidR="00222941" w:rsidRPr="00222941"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Yetkili Kişi, Kurum Ve</w:t>
      </w:r>
      <w:r w:rsidR="00F02475">
        <w:rPr>
          <w:rFonts w:ascii="Times New Roman" w:hAnsi="Times New Roman" w:cs="Times New Roman"/>
          <w:lang w:eastAsia="tr-TR"/>
        </w:rPr>
        <w:t xml:space="preserve"> </w:t>
      </w:r>
      <w:r w:rsidRPr="00222941">
        <w:rPr>
          <w:rFonts w:ascii="Times New Roman" w:hAnsi="Times New Roman" w:cs="Times New Roman"/>
          <w:lang w:eastAsia="tr-TR"/>
        </w:rPr>
        <w:t xml:space="preserve">Kuruluşlara Bilgi Verilmesi </w:t>
      </w:r>
    </w:p>
    <w:p w:rsidR="00415DC8" w:rsidRDefault="00222941" w:rsidP="00222941">
      <w:pPr>
        <w:pStyle w:val="Balk11"/>
        <w:numPr>
          <w:ilvl w:val="0"/>
          <w:numId w:val="12"/>
        </w:numPr>
        <w:spacing w:before="0" w:after="0" w:line="240" w:lineRule="auto"/>
        <w:ind w:left="714" w:hanging="357"/>
        <w:rPr>
          <w:rFonts w:ascii="Times New Roman" w:hAnsi="Times New Roman" w:cs="Times New Roman"/>
          <w:lang w:eastAsia="tr-TR"/>
        </w:rPr>
      </w:pPr>
      <w:r w:rsidRPr="00222941">
        <w:rPr>
          <w:rFonts w:ascii="Times New Roman" w:hAnsi="Times New Roman" w:cs="Times New Roman"/>
          <w:lang w:eastAsia="tr-TR"/>
        </w:rPr>
        <w:t>Yönetim Faaliyetlerinin Yürütülmesi</w:t>
      </w:r>
    </w:p>
    <w:p w:rsidR="00EA28FB" w:rsidRDefault="00EA28FB" w:rsidP="00EA28FB">
      <w:pPr>
        <w:pStyle w:val="Balk11"/>
        <w:numPr>
          <w:ilvl w:val="0"/>
          <w:numId w:val="0"/>
        </w:numPr>
        <w:spacing w:before="0" w:after="0" w:line="240" w:lineRule="auto"/>
        <w:ind w:left="714"/>
        <w:rPr>
          <w:rFonts w:ascii="Times New Roman" w:hAnsi="Times New Roman" w:cs="Times New Roman"/>
          <w:lang w:eastAsia="tr-TR"/>
        </w:rPr>
      </w:pPr>
    </w:p>
    <w:p w:rsidR="00EA28FB" w:rsidRPr="00FC5B37" w:rsidRDefault="00EA28FB" w:rsidP="00EA28FB">
      <w:pPr>
        <w:pStyle w:val="Balk11"/>
        <w:numPr>
          <w:ilvl w:val="0"/>
          <w:numId w:val="0"/>
        </w:numPr>
        <w:spacing w:before="0" w:after="0" w:line="240" w:lineRule="auto"/>
        <w:ind w:left="714"/>
        <w:rPr>
          <w:rFonts w:ascii="Times New Roman" w:hAnsi="Times New Roman" w:cs="Times New Roman"/>
          <w:lang w:eastAsia="tr-TR"/>
        </w:rPr>
      </w:pPr>
    </w:p>
    <w:p w:rsidR="00CF1D15" w:rsidRPr="006223CB" w:rsidRDefault="00CF1D15" w:rsidP="00C12234">
      <w:pPr>
        <w:pStyle w:val="Balk3"/>
        <w:ind w:left="567" w:hanging="567"/>
        <w:rPr>
          <w:rFonts w:ascii="Times New Roman" w:hAnsi="Times New Roman" w:cs="Times New Roman"/>
          <w:szCs w:val="22"/>
        </w:rPr>
      </w:pPr>
      <w:bookmarkStart w:id="15" w:name="_Toc511318501"/>
      <w:bookmarkStart w:id="16" w:name="_Toc30098129"/>
      <w:bookmarkEnd w:id="14"/>
      <w:r w:rsidRPr="006223CB">
        <w:rPr>
          <w:rFonts w:ascii="Times New Roman" w:hAnsi="Times New Roman" w:cs="Times New Roman"/>
          <w:szCs w:val="22"/>
        </w:rPr>
        <w:t>Kişisel Veri Kategorileri</w:t>
      </w:r>
      <w:bookmarkEnd w:id="15"/>
      <w:bookmarkEnd w:id="16"/>
    </w:p>
    <w:p w:rsidR="00CF1D15" w:rsidRPr="006223CB" w:rsidRDefault="00714DD4" w:rsidP="00C12234">
      <w:pPr>
        <w:pStyle w:val="Balk11"/>
        <w:numPr>
          <w:ilvl w:val="0"/>
          <w:numId w:val="0"/>
        </w:numPr>
        <w:spacing w:before="0" w:after="120"/>
        <w:rPr>
          <w:rFonts w:ascii="Times New Roman" w:hAnsi="Times New Roman" w:cs="Times New Roman"/>
          <w:lang w:eastAsia="tr-TR"/>
        </w:rPr>
      </w:pPr>
      <w:r w:rsidRPr="006223CB">
        <w:rPr>
          <w:rFonts w:ascii="Times New Roman" w:hAnsi="Times New Roman" w:cs="Times New Roman"/>
          <w:lang w:eastAsia="tr-TR"/>
        </w:rPr>
        <w:t>Şirket</w:t>
      </w:r>
      <w:r w:rsidR="00CF1D15" w:rsidRPr="006223CB">
        <w:rPr>
          <w:rFonts w:ascii="Times New Roman" w:hAnsi="Times New Roman" w:cs="Times New Roman"/>
          <w:lang w:eastAsia="tr-TR"/>
        </w:rPr>
        <w:t xml:space="preserve"> tarafından aşağıda kategorize edilmiş kişisel verileriniz, Kanun’da ve ilgili mevzuatta yer alan kişisel veri işleme şartlarına uygun olarak işlenmektedir:</w:t>
      </w:r>
    </w:p>
    <w:p w:rsidR="00F561AE" w:rsidRPr="006223CB" w:rsidRDefault="00F561AE" w:rsidP="00AB7AD6">
      <w:pPr>
        <w:pStyle w:val="Balk11"/>
        <w:numPr>
          <w:ilvl w:val="0"/>
          <w:numId w:val="0"/>
        </w:numPr>
        <w:spacing w:before="0" w:after="120"/>
        <w:rPr>
          <w:rFonts w:ascii="Times New Roman" w:hAnsi="Times New Roman" w:cs="Times New Roman"/>
          <w:lang w:eastAsia="tr-TR"/>
        </w:rPr>
      </w:pPr>
    </w:p>
    <w:tbl>
      <w:tblPr>
        <w:tblStyle w:val="TabloKlavuzu"/>
        <w:tblW w:w="0" w:type="auto"/>
        <w:tblInd w:w="-5" w:type="dxa"/>
        <w:tblLook w:val="04A0"/>
      </w:tblPr>
      <w:tblGrid>
        <w:gridCol w:w="2502"/>
        <w:gridCol w:w="6559"/>
      </w:tblGrid>
      <w:tr w:rsidR="00CF1D15" w:rsidRPr="006223CB" w:rsidTr="00275CB3">
        <w:tc>
          <w:tcPr>
            <w:tcW w:w="2502" w:type="dxa"/>
            <w:shd w:val="clear" w:color="auto" w:fill="BFBFBF" w:themeFill="background1" w:themeFillShade="BF"/>
          </w:tcPr>
          <w:p w:rsidR="00CF1D15" w:rsidRPr="006223CB" w:rsidRDefault="00CF1D15"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KİŞİSEL VERİ KATEGORİZASYONU</w:t>
            </w:r>
          </w:p>
        </w:tc>
        <w:tc>
          <w:tcPr>
            <w:tcW w:w="6559" w:type="dxa"/>
            <w:shd w:val="clear" w:color="auto" w:fill="BFBFBF" w:themeFill="background1" w:themeFillShade="BF"/>
          </w:tcPr>
          <w:p w:rsidR="00CF1D15" w:rsidRPr="006223CB" w:rsidRDefault="00CF1D15"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AÇIKLAMA</w:t>
            </w:r>
          </w:p>
        </w:tc>
      </w:tr>
      <w:tr w:rsidR="00CF1D15" w:rsidRPr="006223CB" w:rsidTr="00275CB3">
        <w:tc>
          <w:tcPr>
            <w:tcW w:w="2502" w:type="dxa"/>
          </w:tcPr>
          <w:p w:rsidR="00CF1D15" w:rsidRPr="006223CB" w:rsidRDefault="00CF1D15"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Kimlik Bilgisi</w:t>
            </w:r>
          </w:p>
        </w:tc>
        <w:tc>
          <w:tcPr>
            <w:tcW w:w="6559" w:type="dxa"/>
          </w:tcPr>
          <w:p w:rsidR="00CF1D15" w:rsidRPr="006223CB" w:rsidRDefault="00CF1D15" w:rsidP="00C12234">
            <w:pPr>
              <w:pStyle w:val="Balk11"/>
              <w:numPr>
                <w:ilvl w:val="0"/>
                <w:numId w:val="0"/>
              </w:numPr>
              <w:spacing w:before="0" w:after="120"/>
              <w:rPr>
                <w:rFonts w:ascii="Times New Roman" w:hAnsi="Times New Roman" w:cs="Times New Roman"/>
                <w:b/>
                <w:color w:val="C00000"/>
                <w:lang w:eastAsia="tr-TR"/>
              </w:rPr>
            </w:pPr>
            <w:r w:rsidRPr="006223CB">
              <w:rPr>
                <w:rFonts w:ascii="Times New Roman" w:hAnsi="Times New Roman" w:cs="Times New Roman"/>
                <w:lang w:eastAsia="tr-TR"/>
              </w:rPr>
              <w:t>Ehliyet, nüfus cüzdanı, ikametgâh, pasaport, avukatlık kimliği, evlilik cüzdanı gibi dokümanlarda yer alan kişinin kimliğine dair tüm bilgiler</w:t>
            </w:r>
            <w:r w:rsidR="002069E3" w:rsidRPr="006223CB">
              <w:rPr>
                <w:rFonts w:ascii="Times New Roman" w:hAnsi="Times New Roman" w:cs="Times New Roman"/>
                <w:lang w:eastAsia="tr-TR"/>
              </w:rPr>
              <w:t xml:space="preserve"> ve unvan, plaka</w:t>
            </w:r>
          </w:p>
        </w:tc>
      </w:tr>
      <w:tr w:rsidR="00CF1D15" w:rsidRPr="006223CB" w:rsidTr="00275CB3">
        <w:tc>
          <w:tcPr>
            <w:tcW w:w="2502" w:type="dxa"/>
          </w:tcPr>
          <w:p w:rsidR="00CF1D15" w:rsidRPr="006223CB" w:rsidRDefault="00CF1D15"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İletişim Bilgisi</w:t>
            </w:r>
          </w:p>
        </w:tc>
        <w:tc>
          <w:tcPr>
            <w:tcW w:w="6559" w:type="dxa"/>
          </w:tcPr>
          <w:p w:rsidR="00CF1D15" w:rsidRPr="006223CB" w:rsidRDefault="00CF1D15" w:rsidP="00C12234">
            <w:pPr>
              <w:pStyle w:val="Balk11"/>
              <w:numPr>
                <w:ilvl w:val="0"/>
                <w:numId w:val="0"/>
              </w:numPr>
              <w:spacing w:before="0" w:after="120"/>
              <w:rPr>
                <w:rFonts w:ascii="Times New Roman" w:hAnsi="Times New Roman" w:cs="Times New Roman"/>
                <w:b/>
                <w:color w:val="C00000"/>
                <w:lang w:eastAsia="tr-TR"/>
              </w:rPr>
            </w:pPr>
            <w:r w:rsidRPr="006223CB">
              <w:rPr>
                <w:rFonts w:ascii="Times New Roman" w:hAnsi="Times New Roman" w:cs="Times New Roman"/>
              </w:rPr>
              <w:t>Telefon numarası, adres, e-mail gibi veri sahibiyle iletişim kurulmasına yönelik bilgiler</w:t>
            </w:r>
          </w:p>
        </w:tc>
      </w:tr>
      <w:tr w:rsidR="00757C42" w:rsidRPr="006223CB" w:rsidTr="00275CB3">
        <w:tc>
          <w:tcPr>
            <w:tcW w:w="2502" w:type="dxa"/>
          </w:tcPr>
          <w:p w:rsidR="00757C42" w:rsidRPr="006223CB" w:rsidRDefault="00757C42"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Özlük</w:t>
            </w:r>
          </w:p>
        </w:tc>
        <w:tc>
          <w:tcPr>
            <w:tcW w:w="6559" w:type="dxa"/>
          </w:tcPr>
          <w:p w:rsidR="00757C42" w:rsidRPr="006223CB" w:rsidRDefault="00627F9F"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rPr>
              <w:t xml:space="preserve">Çalışanların özlük haklarının oluşmasına temel olan kişisel veriler (kanunen ve işyeri politikaları gereği özlük dosyasına girmesi gereken her türlü bilgi ve belge) Bordro bilgileri, Disiplin soruşturması, İşe giriş </w:t>
            </w:r>
            <w:r w:rsidRPr="006223CB">
              <w:rPr>
                <w:rFonts w:ascii="Times New Roman" w:hAnsi="Times New Roman" w:cs="Times New Roman"/>
              </w:rPr>
              <w:lastRenderedPageBreak/>
              <w:t>belgesi kayıtları, Mal bildirimi bilgileri, Özgeçmiş bilgileri, Performans değerlendirme raporları</w:t>
            </w:r>
            <w:r w:rsidR="002069E3" w:rsidRPr="006223CB">
              <w:rPr>
                <w:rFonts w:ascii="Times New Roman" w:hAnsi="Times New Roman" w:cs="Times New Roman"/>
              </w:rPr>
              <w:t>, iş sağlığı ve güvenliği faaliyetleri kapsamında dağıtılacak KKD için alınan beden bilgisi</w:t>
            </w:r>
            <w:r w:rsidR="00D42BB1" w:rsidRPr="006223CB">
              <w:rPr>
                <w:rFonts w:ascii="Times New Roman" w:hAnsi="Times New Roman" w:cs="Times New Roman"/>
              </w:rPr>
              <w:t xml:space="preserve">, kişilik ve liderlik testi sonuçları </w:t>
            </w:r>
          </w:p>
        </w:tc>
      </w:tr>
      <w:tr w:rsidR="00757C42" w:rsidRPr="006223CB" w:rsidTr="00275CB3">
        <w:tc>
          <w:tcPr>
            <w:tcW w:w="2502" w:type="dxa"/>
          </w:tcPr>
          <w:p w:rsidR="00757C42" w:rsidRPr="006223CB" w:rsidRDefault="00757C42"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lastRenderedPageBreak/>
              <w:t xml:space="preserve">Hukuki İşlem </w:t>
            </w:r>
          </w:p>
        </w:tc>
        <w:tc>
          <w:tcPr>
            <w:tcW w:w="6559" w:type="dxa"/>
          </w:tcPr>
          <w:p w:rsidR="00757C42" w:rsidRPr="006223CB" w:rsidRDefault="00627F9F"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rPr>
              <w:t>Hukuki alacak ve haklarımızın tespiti, takibi ve borçlarımızın ifası ile kanuni yükümlülüklerimiz ve şirketimizin politikalarına uyum kapsamında işlenen kişisel veriler</w:t>
            </w:r>
          </w:p>
        </w:tc>
      </w:tr>
      <w:tr w:rsidR="00757C42" w:rsidRPr="006223CB" w:rsidTr="00275CB3">
        <w:tc>
          <w:tcPr>
            <w:tcW w:w="2502" w:type="dxa"/>
          </w:tcPr>
          <w:p w:rsidR="00757C42" w:rsidRPr="006223CB" w:rsidRDefault="00757C42"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 xml:space="preserve">Müşteri İşlem </w:t>
            </w:r>
          </w:p>
        </w:tc>
        <w:tc>
          <w:tcPr>
            <w:tcW w:w="6559" w:type="dxa"/>
          </w:tcPr>
          <w:p w:rsidR="00757C42" w:rsidRPr="006223CB" w:rsidRDefault="004451CF"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rPr>
              <w:t>Ticari faaliyetlerimiz ve bu çerçevede iş birimlerimizin yürüttüğü operasyonlar neticesinde ilgili kişi hakkında elde edilen ve üretilen bilgiler</w:t>
            </w:r>
          </w:p>
        </w:tc>
      </w:tr>
      <w:tr w:rsidR="00757C42" w:rsidRPr="006223CB" w:rsidTr="00275CB3">
        <w:tc>
          <w:tcPr>
            <w:tcW w:w="2502" w:type="dxa"/>
          </w:tcPr>
          <w:p w:rsidR="00757C42" w:rsidRPr="006223CB" w:rsidRDefault="00757C42"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Fiziksel Mekan Güvenliği</w:t>
            </w:r>
          </w:p>
        </w:tc>
        <w:tc>
          <w:tcPr>
            <w:tcW w:w="6559" w:type="dxa"/>
          </w:tcPr>
          <w:p w:rsidR="00757C42" w:rsidRPr="006223CB" w:rsidRDefault="00627F9F"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rPr>
              <w:t>Fiziksel mekâna girişte, fiziksel mekânın içerisinde kalış sırasında alınan kamera kayıtları</w:t>
            </w:r>
            <w:r w:rsidR="00F02475">
              <w:rPr>
                <w:rFonts w:ascii="Times New Roman" w:hAnsi="Times New Roman" w:cs="Times New Roman"/>
              </w:rPr>
              <w:t xml:space="preserve"> </w:t>
            </w:r>
            <w:r w:rsidRPr="006223CB">
              <w:rPr>
                <w:rFonts w:ascii="Times New Roman" w:hAnsi="Times New Roman" w:cs="Times New Roman"/>
              </w:rPr>
              <w:t>gibi kayıtlar ve belgelere ilişkin kişisel veriler</w:t>
            </w:r>
          </w:p>
        </w:tc>
      </w:tr>
      <w:tr w:rsidR="00AE75F3" w:rsidRPr="006223CB" w:rsidTr="00275CB3">
        <w:tc>
          <w:tcPr>
            <w:tcW w:w="2502" w:type="dxa"/>
          </w:tcPr>
          <w:p w:rsidR="00AE75F3" w:rsidRPr="006223CB" w:rsidRDefault="00AE75F3"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Finansal Bilgi</w:t>
            </w:r>
          </w:p>
        </w:tc>
        <w:tc>
          <w:tcPr>
            <w:tcW w:w="6559" w:type="dxa"/>
          </w:tcPr>
          <w:p w:rsidR="00AE75F3" w:rsidRPr="006223CB" w:rsidRDefault="00AE75F3"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rPr>
              <w:t>Şirketimizin kişisel veri sahibi ile kurmuş olduğu hukuki ilişkinin tipine göre yaratılan her türlü finansal sonucu gösteren bilgi, belge ve kayıtlara ilişkin işlenen kişisel veriler</w:t>
            </w:r>
            <w:r w:rsidR="002560B9" w:rsidRPr="006223CB">
              <w:rPr>
                <w:rFonts w:ascii="Times New Roman" w:hAnsi="Times New Roman" w:cs="Times New Roman"/>
              </w:rPr>
              <w:t>,</w:t>
            </w:r>
          </w:p>
        </w:tc>
      </w:tr>
      <w:tr w:rsidR="00AE75F3" w:rsidRPr="006223CB" w:rsidTr="00275CB3">
        <w:tc>
          <w:tcPr>
            <w:tcW w:w="2502" w:type="dxa"/>
          </w:tcPr>
          <w:p w:rsidR="00AE75F3" w:rsidRPr="006223CB" w:rsidRDefault="00757C42"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Mesleki Deneyim</w:t>
            </w:r>
          </w:p>
        </w:tc>
        <w:tc>
          <w:tcPr>
            <w:tcW w:w="6559" w:type="dxa"/>
          </w:tcPr>
          <w:p w:rsidR="00AE75F3" w:rsidRPr="006223CB" w:rsidRDefault="00627F9F"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rPr>
              <w:t>Şirketimizin çalışanı olmak için başvuruda bulunmuş veya ticari teamül ve dürüstlük kuralları gereği şirketimizin insan kaynakları ihtiyaçları doğrultusunda çalışan adayı olarak değerlendirilmiş veya Şirketimizle çalışma ilişkisi içerisinde olan bireylerin tecrübelerine ilişkin veriler</w:t>
            </w:r>
          </w:p>
        </w:tc>
      </w:tr>
      <w:tr w:rsidR="00757C42" w:rsidRPr="006223CB" w:rsidTr="00275CB3">
        <w:tc>
          <w:tcPr>
            <w:tcW w:w="2502" w:type="dxa"/>
          </w:tcPr>
          <w:p w:rsidR="00757C42" w:rsidRPr="006223CB" w:rsidRDefault="00757C42"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Görsel ve İşitsel Kayıtlar</w:t>
            </w:r>
          </w:p>
        </w:tc>
        <w:tc>
          <w:tcPr>
            <w:tcW w:w="6559" w:type="dxa"/>
          </w:tcPr>
          <w:p w:rsidR="00757C42" w:rsidRPr="006223CB" w:rsidRDefault="00627F9F"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rPr>
              <w:t>Şirketimizde tutulan kamer</w:t>
            </w:r>
            <w:r w:rsidR="003A6E8C" w:rsidRPr="006223CB">
              <w:rPr>
                <w:rFonts w:ascii="Times New Roman" w:hAnsi="Times New Roman" w:cs="Times New Roman"/>
              </w:rPr>
              <w:t>a</w:t>
            </w:r>
            <w:r w:rsidRPr="006223CB">
              <w:rPr>
                <w:rFonts w:ascii="Times New Roman" w:hAnsi="Times New Roman" w:cs="Times New Roman"/>
              </w:rPr>
              <w:t xml:space="preserve"> kayıtları, fotoğraf veya video kayıtlarına ilişkin veriler</w:t>
            </w:r>
          </w:p>
        </w:tc>
      </w:tr>
      <w:tr w:rsidR="00757C42" w:rsidRPr="006223CB" w:rsidTr="00275CB3">
        <w:tc>
          <w:tcPr>
            <w:tcW w:w="2502" w:type="dxa"/>
          </w:tcPr>
          <w:p w:rsidR="00757C42" w:rsidRPr="006223CB" w:rsidRDefault="00757C42"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 xml:space="preserve">Ceza </w:t>
            </w:r>
            <w:r w:rsidR="00F41405" w:rsidRPr="006223CB">
              <w:rPr>
                <w:rFonts w:ascii="Times New Roman" w:hAnsi="Times New Roman" w:cs="Times New Roman"/>
                <w:b/>
                <w:lang w:eastAsia="tr-TR"/>
              </w:rPr>
              <w:t>Mahkûmiyeti</w:t>
            </w:r>
            <w:r w:rsidRPr="006223CB">
              <w:rPr>
                <w:rFonts w:ascii="Times New Roman" w:hAnsi="Times New Roman" w:cs="Times New Roman"/>
                <w:b/>
                <w:lang w:eastAsia="tr-TR"/>
              </w:rPr>
              <w:t xml:space="preserve"> ve Güvenlik Tedbirleri</w:t>
            </w:r>
          </w:p>
        </w:tc>
        <w:tc>
          <w:tcPr>
            <w:tcW w:w="6559" w:type="dxa"/>
          </w:tcPr>
          <w:p w:rsidR="00757C42" w:rsidRPr="006223CB" w:rsidRDefault="00627F9F"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rPr>
              <w:t>Adli sicil kaydıdır.</w:t>
            </w:r>
          </w:p>
        </w:tc>
      </w:tr>
      <w:tr w:rsidR="0008500D" w:rsidRPr="006223CB" w:rsidTr="00275CB3">
        <w:tc>
          <w:tcPr>
            <w:tcW w:w="2502" w:type="dxa"/>
          </w:tcPr>
          <w:p w:rsidR="0008500D" w:rsidRPr="006223CB" w:rsidRDefault="0008500D"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Sağlık</w:t>
            </w:r>
          </w:p>
        </w:tc>
        <w:tc>
          <w:tcPr>
            <w:tcW w:w="6559" w:type="dxa"/>
          </w:tcPr>
          <w:p w:rsidR="0008500D" w:rsidRPr="006223CB" w:rsidRDefault="00627F9F"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lang w:eastAsia="tr-TR"/>
              </w:rPr>
              <w:t>Kimliği belirli veya belirlenebilir gerçek kişiye ilişkin her türlü sağlık bilgisidir.</w:t>
            </w:r>
          </w:p>
        </w:tc>
      </w:tr>
      <w:tr w:rsidR="00757C42" w:rsidRPr="006223CB" w:rsidTr="00275CB3">
        <w:tc>
          <w:tcPr>
            <w:tcW w:w="2502" w:type="dxa"/>
          </w:tcPr>
          <w:p w:rsidR="00757C42" w:rsidRPr="006223CB" w:rsidRDefault="00757C42" w:rsidP="00C12234">
            <w:pPr>
              <w:pStyle w:val="Balk11"/>
              <w:numPr>
                <w:ilvl w:val="0"/>
                <w:numId w:val="0"/>
              </w:numPr>
              <w:spacing w:before="0" w:after="120"/>
              <w:jc w:val="center"/>
              <w:rPr>
                <w:rFonts w:ascii="Times New Roman" w:hAnsi="Times New Roman" w:cs="Times New Roman"/>
                <w:b/>
                <w:lang w:eastAsia="tr-TR"/>
              </w:rPr>
            </w:pPr>
            <w:r w:rsidRPr="003877F7">
              <w:rPr>
                <w:rFonts w:ascii="Times New Roman" w:hAnsi="Times New Roman" w:cs="Times New Roman"/>
                <w:b/>
                <w:lang w:eastAsia="tr-TR"/>
              </w:rPr>
              <w:t>Özel Nitelikli Veri</w:t>
            </w:r>
          </w:p>
        </w:tc>
        <w:tc>
          <w:tcPr>
            <w:tcW w:w="6559" w:type="dxa"/>
          </w:tcPr>
          <w:p w:rsidR="00627F9F" w:rsidRPr="006223CB" w:rsidRDefault="00627F9F" w:rsidP="00627F9F">
            <w:pPr>
              <w:pStyle w:val="Balk11"/>
              <w:numPr>
                <w:ilvl w:val="0"/>
                <w:numId w:val="0"/>
              </w:numPr>
              <w:spacing w:before="0" w:after="120"/>
              <w:rPr>
                <w:rFonts w:ascii="Times New Roman" w:hAnsi="Times New Roman" w:cs="Times New Roman"/>
              </w:rPr>
            </w:pPr>
            <w:r w:rsidRPr="006223CB">
              <w:rPr>
                <w:rFonts w:ascii="Times New Roman" w:hAnsi="Times New Roman" w:cs="Times New Roman"/>
              </w:rPr>
              <w:t>Kişilerin ırkı, etnik kökeni, siyasi düşüncesi, felsefi inancı, dini, mezhebi veya diğer inançları, kılık ve kıyafeti, dernek, vakıf ya da sendika üyeliği, sağlığı, cinsel hayatı, ceza mahkûmiyeti ve güvenlik tedbirleriyle ilgili verileri ile özel nitelikli kişisel veridir.</w:t>
            </w:r>
          </w:p>
          <w:p w:rsidR="00757C42" w:rsidRPr="006223CB" w:rsidRDefault="00627F9F" w:rsidP="00627F9F">
            <w:pPr>
              <w:pStyle w:val="Balk11"/>
              <w:numPr>
                <w:ilvl w:val="0"/>
                <w:numId w:val="0"/>
              </w:numPr>
              <w:spacing w:before="0" w:after="120"/>
              <w:rPr>
                <w:rFonts w:ascii="Times New Roman" w:hAnsi="Times New Roman" w:cs="Times New Roman"/>
              </w:rPr>
            </w:pPr>
            <w:r w:rsidRPr="006223CB">
              <w:rPr>
                <w:rFonts w:ascii="Times New Roman" w:hAnsi="Times New Roman" w:cs="Times New Roman"/>
                <w:bCs/>
              </w:rPr>
              <w:t>Yukarıda sayılanların dışında özel nitelikli kişisel veri işlenmemektedir.</w:t>
            </w:r>
          </w:p>
        </w:tc>
      </w:tr>
    </w:tbl>
    <w:p w:rsidR="00CF1D15" w:rsidRPr="006223CB" w:rsidRDefault="00CF1D15" w:rsidP="00C12234">
      <w:pPr>
        <w:jc w:val="left"/>
        <w:rPr>
          <w:rFonts w:ascii="Times New Roman" w:eastAsia="Times New Roman" w:hAnsi="Times New Roman"/>
          <w:b/>
          <w:bCs/>
          <w:kern w:val="32"/>
          <w:szCs w:val="22"/>
          <w:lang w:eastAsia="tr-TR"/>
        </w:rPr>
      </w:pPr>
      <w:bookmarkStart w:id="17" w:name="_Toc511318503"/>
    </w:p>
    <w:p w:rsidR="00CF1D15" w:rsidRPr="006223CB" w:rsidRDefault="00CF1D15" w:rsidP="00C12234">
      <w:pPr>
        <w:pStyle w:val="Balk1"/>
        <w:rPr>
          <w:rFonts w:ascii="Times New Roman" w:hAnsi="Times New Roman" w:cs="Times New Roman"/>
          <w:szCs w:val="22"/>
          <w:lang w:val="tr-TR"/>
        </w:rPr>
      </w:pPr>
      <w:bookmarkStart w:id="18" w:name="_Toc30098130"/>
      <w:r w:rsidRPr="006223CB">
        <w:rPr>
          <w:rFonts w:ascii="Times New Roman" w:hAnsi="Times New Roman" w:cs="Times New Roman"/>
          <w:szCs w:val="22"/>
          <w:lang w:val="tr-TR"/>
        </w:rPr>
        <w:t>KİŞİSEL VERİLERİN İŞLENMESİNE İLİŞKİN İLKELER VE ŞARTLAR</w:t>
      </w:r>
      <w:bookmarkEnd w:id="17"/>
      <w:bookmarkEnd w:id="18"/>
    </w:p>
    <w:p w:rsidR="00CF1D15" w:rsidRPr="006223CB" w:rsidRDefault="00CF1D15" w:rsidP="00C12234">
      <w:pPr>
        <w:pStyle w:val="Balk4"/>
        <w:spacing w:before="0"/>
        <w:ind w:left="425" w:hanging="425"/>
        <w:rPr>
          <w:rFonts w:ascii="Times New Roman" w:hAnsi="Times New Roman" w:cs="Times New Roman"/>
          <w:szCs w:val="22"/>
          <w:lang w:eastAsia="tr-TR"/>
        </w:rPr>
      </w:pPr>
      <w:bookmarkStart w:id="19" w:name="_Toc511318504"/>
      <w:bookmarkStart w:id="20" w:name="_Toc30098131"/>
      <w:r w:rsidRPr="006223CB">
        <w:rPr>
          <w:rFonts w:ascii="Times New Roman" w:hAnsi="Times New Roman" w:cs="Times New Roman"/>
          <w:szCs w:val="22"/>
          <w:lang w:eastAsia="tr-TR"/>
        </w:rPr>
        <w:t>Kişisel Verilerin İşlenmesine İlişkin İlkeler</w:t>
      </w:r>
      <w:bookmarkEnd w:id="19"/>
      <w:bookmarkEnd w:id="20"/>
    </w:p>
    <w:p w:rsidR="00CF1D15" w:rsidRPr="006223CB" w:rsidRDefault="00714DD4" w:rsidP="00C12234">
      <w:pPr>
        <w:rPr>
          <w:rFonts w:ascii="Times New Roman" w:hAnsi="Times New Roman"/>
          <w:szCs w:val="22"/>
          <w:lang w:eastAsia="tr-TR"/>
        </w:rPr>
      </w:pPr>
      <w:r w:rsidRPr="006223CB">
        <w:rPr>
          <w:rFonts w:ascii="Times New Roman" w:hAnsi="Times New Roman"/>
          <w:szCs w:val="22"/>
          <w:lang w:eastAsia="tr-TR"/>
        </w:rPr>
        <w:t>Şirket</w:t>
      </w:r>
      <w:r w:rsidR="00CF1D15" w:rsidRPr="006223CB">
        <w:rPr>
          <w:rFonts w:ascii="Times New Roman" w:hAnsi="Times New Roman"/>
          <w:szCs w:val="22"/>
          <w:lang w:eastAsia="tr-TR"/>
        </w:rPr>
        <w:t xml:space="preserve"> tarafından kişisel verileriniz, Kanun’un 4. maddesinde yer alan kişisel veri işleme ilkelerine uygun olarak işlenmektedir. Bu ilkelere her bir kişisel veri işleme faaliyeti açısından uyulması zorunludur: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Kişisel verilerin hukuka ve dürüstlük kurallarına uygun olarak işlenmesi;</w:t>
      </w:r>
      <w:r w:rsidR="00F02475">
        <w:rPr>
          <w:rFonts w:ascii="Times New Roman" w:hAnsi="Times New Roman" w:cs="Times New Roman"/>
          <w:b/>
          <w:i/>
          <w:lang w:eastAsia="tr-TR"/>
        </w:rPr>
        <w:t xml:space="preserv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kişisel verilerinizin işlenmesinde kanunlara, ikincil düzenlemelere ve hukukun genel ilkelerine uygun olarak hareket eder; kişisel verileri işlenme amacı ile sınırlı olarak işlemeye ve veri sahiplerinin makul beklentilerini dikkate almaya önem verir.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lastRenderedPageBreak/>
        <w:t>Kişisel verilerin doğru ve güncel olması;</w:t>
      </w:r>
      <w:r w:rsidR="00F02475">
        <w:rPr>
          <w:rFonts w:ascii="Times New Roman" w:hAnsi="Times New Roman" w:cs="Times New Roman"/>
          <w:b/>
          <w:i/>
          <w:lang w:eastAsia="tr-TR"/>
        </w:rPr>
        <w:t xml:space="preserv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işlenen kişisel verilerinizin güncel olup olmadığına, buna ilişkin kontrollerin yapılmasına dikkat edilir. Veri sahiplerine bu kapsamda doğru ve güncel olmayan verilerinin düzeltilmesini veya silinmesini isteme hakkı tanınır.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Kişisel verilerin belirli, açık ve meşru amaçlar için işlenmesi;</w:t>
      </w:r>
      <w:r w:rsidR="00F02475">
        <w:rPr>
          <w:rFonts w:ascii="Times New Roman" w:hAnsi="Times New Roman" w:cs="Times New Roman"/>
          <w:b/>
          <w:i/>
          <w:lang w:eastAsia="tr-TR"/>
        </w:rPr>
        <w:t xml:space="preserv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her bir kişisel veri işleme faaliyetinden önce veri işleme amaçlarını tespit eder ve bu amaçların hukuka aykırı olmamasına dikkat eder.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Kişisel verilerin işlendiği amaçla bağlantılı, sınırlı ve ölçülü olması;</w:t>
      </w:r>
      <w:r w:rsidR="00F02475">
        <w:rPr>
          <w:rFonts w:ascii="Times New Roman" w:hAnsi="Times New Roman" w:cs="Times New Roman"/>
          <w:b/>
          <w:i/>
          <w:lang w:eastAsia="tr-TR"/>
        </w:rPr>
        <w:t xml:space="preserv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veri işleme faaliyeti toplama amacını gerçekleştirme için gerekli olan kişisel verilerle sınırlandırılmakta ve bu amaçla ilişkili olmayan kişisel verilerin işlenmemesi için gerekli adımlar atılmaktadır.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Kişisel verilerin mevzuatın ya da işleme amaçlarının gerektirdiği süre kadar saklanması;</w:t>
      </w:r>
      <w:r w:rsidR="00F02475">
        <w:rPr>
          <w:rFonts w:ascii="Times New Roman" w:hAnsi="Times New Roman" w:cs="Times New Roman"/>
          <w:b/>
          <w:i/>
          <w:lang w:eastAsia="tr-TR"/>
        </w:rPr>
        <w:t xml:space="preserv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kişisel veri işleme amacının ortadan kalkmasından sonra ya da mevzuatta öngörülen sürenin dolması ile birlikte kişisel veriler silinmekte, yok edilmekte veya anonimleştirilmektedir.</w:t>
      </w:r>
    </w:p>
    <w:p w:rsidR="00CF1D15" w:rsidRPr="006223CB" w:rsidRDefault="00CF1D15" w:rsidP="00C12234">
      <w:pPr>
        <w:pStyle w:val="Balk4"/>
        <w:spacing w:before="0"/>
        <w:ind w:left="425" w:hanging="425"/>
        <w:rPr>
          <w:rFonts w:ascii="Times New Roman" w:hAnsi="Times New Roman" w:cs="Times New Roman"/>
          <w:szCs w:val="22"/>
          <w:lang w:eastAsia="tr-TR"/>
        </w:rPr>
      </w:pPr>
      <w:bookmarkStart w:id="21" w:name="_Toc511318505"/>
      <w:bookmarkStart w:id="22" w:name="_Toc30098132"/>
      <w:r w:rsidRPr="006223CB">
        <w:rPr>
          <w:rFonts w:ascii="Times New Roman" w:hAnsi="Times New Roman" w:cs="Times New Roman"/>
          <w:szCs w:val="22"/>
          <w:lang w:eastAsia="tr-TR"/>
        </w:rPr>
        <w:t>Kişisel Verilerin İşlenmesine İlişkin Şartlar</w:t>
      </w:r>
      <w:bookmarkEnd w:id="21"/>
      <w:bookmarkEnd w:id="22"/>
    </w:p>
    <w:p w:rsidR="00CF1D15" w:rsidRPr="006223CB" w:rsidRDefault="00714DD4" w:rsidP="00C12234">
      <w:pPr>
        <w:rPr>
          <w:rFonts w:ascii="Times New Roman" w:hAnsi="Times New Roman"/>
          <w:szCs w:val="22"/>
          <w:lang w:eastAsia="tr-TR"/>
        </w:rPr>
      </w:pPr>
      <w:r w:rsidRPr="006223CB">
        <w:rPr>
          <w:rFonts w:ascii="Times New Roman" w:hAnsi="Times New Roman"/>
          <w:szCs w:val="22"/>
          <w:lang w:eastAsia="tr-TR"/>
        </w:rPr>
        <w:t>Şirket</w:t>
      </w:r>
      <w:r w:rsidR="00CF1D15" w:rsidRPr="006223CB">
        <w:rPr>
          <w:rFonts w:ascii="Times New Roman" w:hAnsi="Times New Roman"/>
          <w:szCs w:val="22"/>
          <w:lang w:eastAsia="tr-TR"/>
        </w:rPr>
        <w:t xml:space="preserve"> tarafından kişisel verileriniz, Kanun’un 5. maddesinde yer alan kişisel veri işleme şartlarından en az birinin varlığı halinde işlenmektedir. Söz konusu şartlara ilişkin açıklamalar aşağıda yer almaktadır: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Kişisel veri sahibinin açık rızasının olması</w:t>
      </w:r>
      <w:r w:rsidR="00F02475">
        <w:rPr>
          <w:rFonts w:ascii="Times New Roman" w:hAnsi="Times New Roman" w:cs="Times New Roman"/>
          <w:b/>
          <w:i/>
          <w:lang w:eastAsia="tr-TR"/>
        </w:rPr>
        <w:t xml:space="preserve"> </w:t>
      </w:r>
      <w:r w:rsidRPr="006223CB">
        <w:rPr>
          <w:rFonts w:ascii="Times New Roman" w:hAnsi="Times New Roman" w:cs="Times New Roman"/>
          <w:lang w:eastAsia="tr-TR"/>
        </w:rPr>
        <w:t xml:space="preserve">diğer veri işleme şartlarının var olmadığı durumlarda, 3.1. başlık altında yer verilen genel ilkelere uygun olarak,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w:t>
      </w:r>
      <w:r w:rsidR="00C2652B" w:rsidRPr="006223CB">
        <w:rPr>
          <w:rFonts w:ascii="Times New Roman" w:hAnsi="Times New Roman" w:cs="Times New Roman"/>
          <w:lang w:eastAsia="tr-TR"/>
        </w:rPr>
        <w:t>n</w:t>
      </w:r>
      <w:r w:rsidRPr="006223CB">
        <w:rPr>
          <w:rFonts w:ascii="Times New Roman" w:hAnsi="Times New Roman" w:cs="Times New Roman"/>
          <w:lang w:eastAsia="tr-TR"/>
        </w:rPr>
        <w:t xml:space="preserve">dan veri sahibinin kişisel verileri, veri sahibinin özgür iradesi ile kişisel veri işleme faaliyetine ilişkin yeterli bilgi sahibi olarak, tereddüde yer bırakmayacak şekilde ve sadece o işlemle sınırlı olarak onay vermesi halinde işlenebilmektedir. </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Kişisel veri işleme faaliyetinin kanunlarda açıkça öngörülmesi</w:t>
      </w:r>
      <w:r w:rsidRPr="006223CB">
        <w:rPr>
          <w:rFonts w:ascii="Times New Roman" w:hAnsi="Times New Roman" w:cs="Times New Roman"/>
          <w:lang w:eastAsia="tr-TR"/>
        </w:rPr>
        <w:t xml:space="preserve"> halinde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kişisel veriler, veri sahibinin açık rızası olmadan işlenebilecektir. Bu durumda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ilgili hukuki düzenleme çerçevesinde kişisel verileri işleyecektir.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Fiili imkânsızlık nedeniyle veri sahibinin açık rızasının elde edilememesi ve kişisel veri işlemenin zorunlu olması</w:t>
      </w:r>
      <w:r w:rsidRPr="006223CB">
        <w:rPr>
          <w:rFonts w:ascii="Times New Roman" w:hAnsi="Times New Roman" w:cs="Times New Roman"/>
          <w:lang w:eastAsia="tr-TR"/>
        </w:rPr>
        <w:t xml:space="preserve"> halinde,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rızasını açıklayamayacak durumda olan veya rızasına geçerlilik tanınamayacak olan veri sahibine ait kişisel veriler, veri sahibinin veya üçüncü bir kişinin hayatı veya beden bütünlüğünü korumak adına kişisel veri işlemenin zorunlu olması durumunda işlenecektir.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Kişisel veri işleme faaliyetinin bir sözleşmenin kurulması veya ifasıyla doğrudan doğruya ilgili olması</w:t>
      </w:r>
      <w:r w:rsidR="00F02475">
        <w:rPr>
          <w:rFonts w:ascii="Times New Roman" w:hAnsi="Times New Roman" w:cs="Times New Roman"/>
          <w:b/>
          <w:i/>
          <w:lang w:eastAsia="tr-TR"/>
        </w:rPr>
        <w:t xml:space="preserve"> </w:t>
      </w:r>
      <w:r w:rsidRPr="006223CB">
        <w:rPr>
          <w:rFonts w:ascii="Times New Roman" w:hAnsi="Times New Roman" w:cs="Times New Roman"/>
          <w:lang w:eastAsia="tr-TR"/>
        </w:rPr>
        <w:t xml:space="preserve">durumunda, veri sahibi ile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arasında kurulan veya halihazırda imzalanmış olan sözleşmenin taraflarına ait kişisel verilerin işlenmesi gerekli ise kişisel veri işleme faaliyeti gerçekleştirilecektir.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Veri sorumlusu hukuki yükümlülüğünü yerine getirme için kişisel veri işleme faaliyeti yürütülmesinin zorunlu olması</w:t>
      </w:r>
      <w:r w:rsidR="00F02475">
        <w:rPr>
          <w:rFonts w:ascii="Times New Roman" w:hAnsi="Times New Roman" w:cs="Times New Roman"/>
          <w:b/>
          <w:i/>
          <w:lang w:eastAsia="tr-TR"/>
        </w:rPr>
        <w:t xml:space="preserve"> </w:t>
      </w:r>
      <w:r w:rsidRPr="006223CB">
        <w:rPr>
          <w:rFonts w:ascii="Times New Roman" w:hAnsi="Times New Roman" w:cs="Times New Roman"/>
          <w:lang w:eastAsia="tr-TR"/>
        </w:rPr>
        <w:t xml:space="preserve">durumunda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yürürlükteki mevzuat kapsamında öngörülen hukuki yükümlülüklerini yerine getirme amacıyla kişisel verileri işlemektedir.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Veri sahibinin kişisel verilerini alenileştirmiş olması,</w:t>
      </w:r>
      <w:r w:rsidR="00F02475">
        <w:rPr>
          <w:rFonts w:ascii="Times New Roman" w:hAnsi="Times New Roman" w:cs="Times New Roman"/>
          <w:b/>
          <w:i/>
          <w:lang w:eastAsia="tr-TR"/>
        </w:rPr>
        <w:t xml:space="preserve"> </w:t>
      </w:r>
      <w:r w:rsidRPr="006223CB">
        <w:rPr>
          <w:rFonts w:ascii="Times New Roman" w:hAnsi="Times New Roman" w:cs="Times New Roman"/>
          <w:lang w:eastAsia="tr-TR"/>
        </w:rPr>
        <w:t xml:space="preserve">veri sahibi tarafından herhangi bir şekilde kamuoyuna açıklanmış, alenileştirilme sonucu herkesin bilgisine açılmış olan kişisel veriler alenileştirme amacı ile sınırlı olarak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veri sahiplerinin açık rızası olmasa da işlenebilecektir.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lastRenderedPageBreak/>
        <w:t>Bir hakkın tesisi, kullanılması veya korunması için kişisel veri işlemenin zorunlu olması</w:t>
      </w:r>
      <w:r w:rsidR="00F02475">
        <w:rPr>
          <w:rFonts w:ascii="Times New Roman" w:hAnsi="Times New Roman" w:cs="Times New Roman"/>
          <w:b/>
          <w:i/>
          <w:lang w:eastAsia="tr-TR"/>
        </w:rPr>
        <w:t xml:space="preserve"> </w:t>
      </w:r>
      <w:r w:rsidRPr="006223CB">
        <w:rPr>
          <w:rFonts w:ascii="Times New Roman" w:hAnsi="Times New Roman" w:cs="Times New Roman"/>
          <w:lang w:eastAsia="tr-TR"/>
        </w:rPr>
        <w:t>durumunda,</w:t>
      </w:r>
      <w:r w:rsidR="00F02475">
        <w:rPr>
          <w:rFonts w:ascii="Times New Roman" w:hAnsi="Times New Roman" w:cs="Times New Roman"/>
          <w:lang w:eastAsia="tr-TR"/>
        </w:rPr>
        <w:t xml:space="preserv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zorunluluk kapsamında veri sahiplerinin açık rızası olmaksızın veri sahibinin kişisel verilerini işleyebilecektir.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Veri sahibinin temel hak ve özgürlüklerine zarar vermemek kaydıyla, veri sorumlusunun meşru menfaatleri için veri işlemenin zorunlu olması</w:t>
      </w:r>
      <w:r w:rsidR="00F02475">
        <w:rPr>
          <w:rFonts w:ascii="Times New Roman" w:hAnsi="Times New Roman" w:cs="Times New Roman"/>
          <w:b/>
          <w:i/>
          <w:lang w:eastAsia="tr-TR"/>
        </w:rPr>
        <w:t xml:space="preserve"> </w:t>
      </w:r>
      <w:r w:rsidRPr="006223CB">
        <w:rPr>
          <w:rFonts w:ascii="Times New Roman" w:hAnsi="Times New Roman" w:cs="Times New Roman"/>
          <w:lang w:eastAsia="tr-TR"/>
        </w:rPr>
        <w:t xml:space="preserve">halinde,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ile veri sahibinin menfaat dengesinin gözetilmesi şartıyla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kişisel veriler işlenebilecektir. Bu kapsamda, meşru menfaate dayanarak verilerin işlenmesinde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öncelikle işleme faaliyeti sonucunda elde edeceği meşru menfaati belirler. Kişisel verilerin işlenmesinin veri sahibinin hak ve özgürlükleri üzerindeki olası etkisini değerlendirir ve dengenin bozulmadığı kanaatindeyse işleme faaliyetini gerçekleştirir.</w:t>
      </w:r>
    </w:p>
    <w:p w:rsidR="00CF1D15" w:rsidRPr="006223CB" w:rsidRDefault="00CF1D15" w:rsidP="00C12234">
      <w:pPr>
        <w:pStyle w:val="Balk4"/>
        <w:spacing w:before="0"/>
        <w:ind w:left="425" w:hanging="425"/>
        <w:rPr>
          <w:rFonts w:ascii="Times New Roman" w:hAnsi="Times New Roman" w:cs="Times New Roman"/>
          <w:szCs w:val="22"/>
          <w:lang w:eastAsia="tr-TR"/>
        </w:rPr>
      </w:pPr>
      <w:bookmarkStart w:id="23" w:name="_Toc511318506"/>
      <w:bookmarkStart w:id="24" w:name="_Toc30098133"/>
      <w:r w:rsidRPr="006223CB">
        <w:rPr>
          <w:rFonts w:ascii="Times New Roman" w:hAnsi="Times New Roman" w:cs="Times New Roman"/>
          <w:szCs w:val="22"/>
          <w:lang w:eastAsia="tr-TR"/>
        </w:rPr>
        <w:t>Özel Nitelikli Kişisel Verilerin İşlenmesine İlişkin Şartlar</w:t>
      </w:r>
      <w:bookmarkEnd w:id="23"/>
      <w:bookmarkEnd w:id="24"/>
    </w:p>
    <w:p w:rsidR="00CF1D15" w:rsidRPr="006223CB" w:rsidRDefault="00CF1D15" w:rsidP="00C12234">
      <w:pPr>
        <w:rPr>
          <w:rFonts w:ascii="Times New Roman" w:hAnsi="Times New Roman"/>
          <w:szCs w:val="22"/>
        </w:rPr>
      </w:pPr>
      <w:r w:rsidRPr="006223CB">
        <w:rPr>
          <w:rFonts w:ascii="Times New Roman" w:hAnsi="Times New Roman"/>
          <w:szCs w:val="22"/>
          <w:lang w:eastAsia="tr-TR"/>
        </w:rPr>
        <w:t xml:space="preserve">Kanunun 6. maddesinde özel nitelikli kişisel veriler, sınırlı sayıda olacak şekilde belirtilmiştir. Bunlar; </w:t>
      </w:r>
      <w:r w:rsidRPr="006223CB">
        <w:rPr>
          <w:rFonts w:ascii="Times New Roman" w:hAnsi="Times New Roman"/>
          <w:szCs w:val="22"/>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w:t>
      </w:r>
    </w:p>
    <w:p w:rsidR="00CF1D15" w:rsidRPr="006223CB" w:rsidRDefault="00714DD4" w:rsidP="00C12234">
      <w:pPr>
        <w:rPr>
          <w:rFonts w:ascii="Times New Roman" w:hAnsi="Times New Roman"/>
          <w:szCs w:val="22"/>
          <w:lang w:eastAsia="tr-TR"/>
        </w:rPr>
      </w:pPr>
      <w:r w:rsidRPr="006223CB">
        <w:rPr>
          <w:rFonts w:ascii="Times New Roman" w:hAnsi="Times New Roman"/>
          <w:szCs w:val="22"/>
          <w:lang w:eastAsia="tr-TR"/>
        </w:rPr>
        <w:t>Şirket</w:t>
      </w:r>
      <w:r w:rsidR="00CF1D15" w:rsidRPr="006223CB">
        <w:rPr>
          <w:rFonts w:ascii="Times New Roman" w:hAnsi="Times New Roman"/>
          <w:szCs w:val="22"/>
          <w:lang w:eastAsia="tr-TR"/>
        </w:rPr>
        <w:t>, özel nitelikli kişisel verileri Kişisel Verileri Koruma Kurulu tarafından belirlenen ilave tedbirlerin alınmasını sağlayarak aşağıdaki durumlarda işleyebilmektedir: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Sağlık ve cinsel hayat dışındaki özel nitelikli kişisel verilerin işlenmesi</w:t>
      </w:r>
      <w:r w:rsidRPr="006223CB">
        <w:rPr>
          <w:rFonts w:ascii="Times New Roman" w:hAnsi="Times New Roman" w:cs="Times New Roman"/>
          <w:i/>
          <w:lang w:eastAsia="tr-TR"/>
        </w:rPr>
        <w:t xml:space="preserve">, </w:t>
      </w:r>
      <w:r w:rsidRPr="006223CB">
        <w:rPr>
          <w:rFonts w:ascii="Times New Roman" w:hAnsi="Times New Roman" w:cs="Times New Roman"/>
          <w:lang w:eastAsia="tr-TR"/>
        </w:rPr>
        <w:t>veri sahibinin açık rıza vermesi halinde veya kanunlarda açıkça öngörülmesi durumunda işlenebilmektedir.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Sağlık ve cinsel hayata ilişkin kişisel veriler,</w:t>
      </w:r>
      <w:r w:rsidR="00F02475">
        <w:rPr>
          <w:rFonts w:ascii="Times New Roman" w:hAnsi="Times New Roman" w:cs="Times New Roman"/>
          <w:b/>
          <w:i/>
          <w:lang w:eastAsia="tr-TR"/>
        </w:rPr>
        <w:t xml:space="preserve"> </w:t>
      </w:r>
      <w:r w:rsidRPr="006223CB">
        <w:rPr>
          <w:rFonts w:ascii="Times New Roman" w:hAnsi="Times New Roman" w:cs="Times New Roman"/>
        </w:rPr>
        <w:t>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veri sahibinin açık rızası aranmaksızın işlenebilmektedir.</w:t>
      </w:r>
      <w:bookmarkStart w:id="25" w:name="_Toc511318507"/>
    </w:p>
    <w:p w:rsidR="00BC1D97" w:rsidRPr="006223CB" w:rsidRDefault="00BC1D97" w:rsidP="00BC1D97">
      <w:pPr>
        <w:pStyle w:val="Balk11"/>
        <w:numPr>
          <w:ilvl w:val="0"/>
          <w:numId w:val="0"/>
        </w:numPr>
        <w:spacing w:before="0" w:after="120"/>
        <w:rPr>
          <w:rFonts w:ascii="Times New Roman" w:hAnsi="Times New Roman" w:cs="Times New Roman"/>
          <w:i/>
          <w:lang w:eastAsia="tr-TR"/>
        </w:rPr>
      </w:pPr>
      <w:r w:rsidRPr="006223CB">
        <w:rPr>
          <w:rFonts w:ascii="Times New Roman" w:hAnsi="Times New Roman" w:cs="Times New Roman"/>
          <w:i/>
        </w:rPr>
        <w:t>Özel Nitelikli Kişisel Verilerin Korunması ve İşlenmesi Politikasına bakınız.</w:t>
      </w:r>
    </w:p>
    <w:p w:rsidR="00CF1D15" w:rsidRPr="006223CB" w:rsidRDefault="00CF1D15" w:rsidP="00C12234">
      <w:pPr>
        <w:pStyle w:val="Balk1"/>
        <w:ind w:left="425" w:hanging="425"/>
        <w:rPr>
          <w:rFonts w:ascii="Times New Roman" w:hAnsi="Times New Roman" w:cs="Times New Roman"/>
          <w:szCs w:val="22"/>
          <w:lang w:val="tr-TR"/>
        </w:rPr>
      </w:pPr>
      <w:bookmarkStart w:id="26" w:name="_Toc30098134"/>
      <w:r w:rsidRPr="006223CB">
        <w:rPr>
          <w:rFonts w:ascii="Times New Roman" w:hAnsi="Times New Roman" w:cs="Times New Roman"/>
          <w:szCs w:val="22"/>
          <w:lang w:val="tr-TR"/>
        </w:rPr>
        <w:t>KİŞİSEL VERİLERİN AKTARILMASI</w:t>
      </w:r>
      <w:bookmarkEnd w:id="25"/>
      <w:bookmarkEnd w:id="26"/>
    </w:p>
    <w:p w:rsidR="00CF1D15" w:rsidRPr="006223CB" w:rsidRDefault="00714DD4" w:rsidP="00C12234">
      <w:pPr>
        <w:pStyle w:val="Balk11"/>
        <w:numPr>
          <w:ilvl w:val="0"/>
          <w:numId w:val="0"/>
        </w:numPr>
        <w:spacing w:before="0" w:after="120"/>
        <w:rPr>
          <w:rFonts w:ascii="Times New Roman" w:hAnsi="Times New Roman" w:cs="Times New Roman"/>
          <w:lang w:eastAsia="tr-TR"/>
        </w:rPr>
      </w:pPr>
      <w:r w:rsidRPr="006223CB">
        <w:rPr>
          <w:rFonts w:ascii="Times New Roman" w:hAnsi="Times New Roman" w:cs="Times New Roman"/>
          <w:lang w:eastAsia="tr-TR"/>
        </w:rPr>
        <w:t>Şirket</w:t>
      </w:r>
      <w:r w:rsidR="00CF1D15" w:rsidRPr="006223CB">
        <w:rPr>
          <w:rFonts w:ascii="Times New Roman" w:hAnsi="Times New Roman" w:cs="Times New Roman"/>
          <w:lang w:eastAsia="tr-TR"/>
        </w:rPr>
        <w:t>, Kanun’un 8. ve 9. maddelerinde sıralanan ve Kişisel Verileri Koruma Kurulu tarafından belirlenmiş olan ilave düzenlemelere uygun olarak; kişisel verilerin aktarılması şartlarının bulunması durumunda kişisel verileri yurtiçinde veya yurtdışına aktarabilmektedir.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Kişisel verilerin yurtiçinde üçüncü kişilere aktarımı</w:t>
      </w:r>
      <w:r w:rsidRPr="006223CB">
        <w:rPr>
          <w:rFonts w:ascii="Times New Roman" w:hAnsi="Times New Roman" w:cs="Times New Roman"/>
          <w:i/>
          <w:lang w:eastAsia="tr-TR"/>
        </w:rPr>
        <w:t xml:space="preserve">, </w:t>
      </w:r>
      <w:r w:rsidRPr="006223CB">
        <w:rPr>
          <w:rFonts w:ascii="Times New Roman" w:hAnsi="Times New Roman" w:cs="Times New Roman"/>
          <w:lang w:eastAsia="tr-TR"/>
        </w:rPr>
        <w:t xml:space="preserve">Kanun’un 5. ve 6. maddesinde yer alan ve işbu Politika’nın 3. Başlığı altında açıklanmış olan veri işleme şartlarından en az birinin varlığı halinde ve veri işleme şartlarına ilişkin temel ilkelere uymak şartıyla kişisel verileriniz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aktarılabilmektedir.</w:t>
      </w:r>
    </w:p>
    <w:p w:rsidR="00CF1D15" w:rsidRPr="006223CB" w:rsidRDefault="00CF1D15" w:rsidP="00C12234">
      <w:pPr>
        <w:pStyle w:val="Balk11"/>
        <w:numPr>
          <w:ilvl w:val="0"/>
          <w:numId w:val="2"/>
        </w:numPr>
        <w:spacing w:before="0" w:after="120"/>
        <w:ind w:left="426" w:hanging="426"/>
        <w:rPr>
          <w:rFonts w:ascii="Times New Roman" w:hAnsi="Times New Roman" w:cs="Times New Roman"/>
          <w:lang w:eastAsia="tr-TR"/>
        </w:rPr>
      </w:pPr>
      <w:r w:rsidRPr="006223CB">
        <w:rPr>
          <w:rFonts w:ascii="Times New Roman" w:hAnsi="Times New Roman" w:cs="Times New Roman"/>
          <w:b/>
          <w:i/>
          <w:lang w:eastAsia="tr-TR"/>
        </w:rPr>
        <w:t>Kişisel verilerin yurtdışında üçüncü kişilere aktarımı</w:t>
      </w:r>
      <w:r w:rsidRPr="006223CB">
        <w:rPr>
          <w:rFonts w:ascii="Times New Roman" w:hAnsi="Times New Roman" w:cs="Times New Roman"/>
          <w:i/>
          <w:lang w:eastAsia="tr-TR"/>
        </w:rPr>
        <w:t xml:space="preserve">, </w:t>
      </w:r>
      <w:r w:rsidRPr="006223CB">
        <w:rPr>
          <w:rFonts w:ascii="Times New Roman" w:hAnsi="Times New Roman" w:cs="Times New Roman"/>
          <w:lang w:eastAsia="tr-TR"/>
        </w:rPr>
        <w:t xml:space="preserve">kişinin açık rızası olmadığı hallerde, Kanun’un 5. ve 6. maddesinde yer alan ve işbu Politika’nın 3. Başlığı altında açıklanmış olan veri işleme şartlarından en az birinin varlığı halinde ve veri işleme şartlarına ilişkin temel ilkelere uymak şartıyla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tarafından kişisel verileriniz yurtdışına aktarılabilmektedir.</w:t>
      </w:r>
    </w:p>
    <w:p w:rsidR="00CF1D15" w:rsidRPr="006223CB" w:rsidRDefault="00CF1D15" w:rsidP="00C12234">
      <w:pPr>
        <w:pStyle w:val="Balk11"/>
        <w:numPr>
          <w:ilvl w:val="0"/>
          <w:numId w:val="0"/>
        </w:numPr>
        <w:spacing w:before="0" w:after="120"/>
        <w:ind w:left="426"/>
        <w:rPr>
          <w:rFonts w:ascii="Times New Roman" w:hAnsi="Times New Roman" w:cs="Times New Roman"/>
          <w:lang w:eastAsia="tr-TR"/>
        </w:rPr>
      </w:pPr>
      <w:r w:rsidRPr="006223CB">
        <w:rPr>
          <w:rFonts w:ascii="Times New Roman" w:hAnsi="Times New Roman" w:cs="Times New Roman"/>
          <w:lang w:eastAsia="tr-TR"/>
        </w:rPr>
        <w:t xml:space="preserve">Aktarımın yapılacağı ülkenin Kişisel Verileri Koruma Kurulu tarafından ilan edilecek güvenli ülkelerden olmaması halinde,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xml:space="preserve"> ve ilgili ülkedeki veri sorumlusunun yeterli korumayı yazılı olarak taahhüt etmesi üzerine, Kişisel Verileri Kurul’un bu işleme izin vermesi ile Kanun’un 5. ve 6. maddesinde yer alan veri işleme şartlarından (bakınız Politika 3. Başlık) en az birinin varlığı halinde kişisel veriler yurtdışında üçüncü taraflara aktarılabilmektedir. </w:t>
      </w:r>
    </w:p>
    <w:p w:rsidR="00BE032E" w:rsidRPr="006223CB" w:rsidRDefault="00CF1D15" w:rsidP="00C12234">
      <w:pPr>
        <w:pStyle w:val="Balk11"/>
        <w:numPr>
          <w:ilvl w:val="0"/>
          <w:numId w:val="0"/>
        </w:numPr>
        <w:spacing w:before="0" w:after="120"/>
        <w:rPr>
          <w:rFonts w:ascii="Times New Roman" w:hAnsi="Times New Roman" w:cs="Times New Roman"/>
          <w:lang w:eastAsia="tr-TR"/>
        </w:rPr>
      </w:pPr>
      <w:r w:rsidRPr="006223CB">
        <w:rPr>
          <w:rFonts w:ascii="Times New Roman" w:hAnsi="Times New Roman" w:cs="Times New Roman"/>
          <w:lang w:eastAsia="tr-TR"/>
        </w:rPr>
        <w:lastRenderedPageBreak/>
        <w:t xml:space="preserve">Kanunun genel ilkeleri ile 8. ve 9. maddelerinde yer alan veri işleme şartları dahilinde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 aşağıdaki tabloda kategorizasyonu yapılmış taraflara veri aktarımı gerçekleştirebilmektedir:</w:t>
      </w:r>
    </w:p>
    <w:p w:rsidR="00BC439C" w:rsidRPr="006223CB" w:rsidRDefault="00BC439C" w:rsidP="00C12234">
      <w:pPr>
        <w:pStyle w:val="Balk11"/>
        <w:numPr>
          <w:ilvl w:val="0"/>
          <w:numId w:val="0"/>
        </w:numPr>
        <w:spacing w:before="0" w:after="120"/>
        <w:rPr>
          <w:rFonts w:ascii="Times New Roman" w:hAnsi="Times New Roman" w:cs="Times New Roman"/>
          <w:lang w:eastAsia="tr-TR"/>
        </w:rPr>
      </w:pPr>
    </w:p>
    <w:tbl>
      <w:tblPr>
        <w:tblStyle w:val="TabloKlavuzu"/>
        <w:tblW w:w="0" w:type="auto"/>
        <w:tblLook w:val="04A0"/>
      </w:tblPr>
      <w:tblGrid>
        <w:gridCol w:w="2502"/>
        <w:gridCol w:w="3184"/>
        <w:gridCol w:w="3370"/>
      </w:tblGrid>
      <w:tr w:rsidR="00CF1D15" w:rsidRPr="006223CB" w:rsidTr="00914D6F">
        <w:trPr>
          <w:trHeight w:val="789"/>
        </w:trPr>
        <w:tc>
          <w:tcPr>
            <w:tcW w:w="2502" w:type="dxa"/>
            <w:shd w:val="clear" w:color="auto" w:fill="BFBFBF" w:themeFill="background1" w:themeFillShade="BF"/>
          </w:tcPr>
          <w:p w:rsidR="00CF1D15" w:rsidRPr="006223CB" w:rsidRDefault="00CF1D15" w:rsidP="00C12234">
            <w:pPr>
              <w:pStyle w:val="Balk11"/>
              <w:numPr>
                <w:ilvl w:val="0"/>
                <w:numId w:val="0"/>
              </w:numPr>
              <w:spacing w:before="0" w:after="0"/>
              <w:jc w:val="center"/>
              <w:rPr>
                <w:rFonts w:ascii="Times New Roman" w:hAnsi="Times New Roman" w:cs="Times New Roman"/>
                <w:b/>
                <w:lang w:eastAsia="tr-TR"/>
              </w:rPr>
            </w:pPr>
            <w:r w:rsidRPr="006223CB">
              <w:rPr>
                <w:rFonts w:ascii="Times New Roman" w:hAnsi="Times New Roman" w:cs="Times New Roman"/>
                <w:b/>
                <w:lang w:eastAsia="tr-TR"/>
              </w:rPr>
              <w:t>PAYLAŞILAN TARAF KATEGORİZASYONU</w:t>
            </w:r>
          </w:p>
        </w:tc>
        <w:tc>
          <w:tcPr>
            <w:tcW w:w="3184" w:type="dxa"/>
            <w:shd w:val="clear" w:color="auto" w:fill="BFBFBF" w:themeFill="background1" w:themeFillShade="BF"/>
          </w:tcPr>
          <w:p w:rsidR="00CF1D15" w:rsidRPr="006223CB" w:rsidRDefault="00CF1D15"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KAPSAM</w:t>
            </w:r>
          </w:p>
        </w:tc>
        <w:tc>
          <w:tcPr>
            <w:tcW w:w="3370" w:type="dxa"/>
            <w:shd w:val="clear" w:color="auto" w:fill="BFBFBF" w:themeFill="background1" w:themeFillShade="BF"/>
          </w:tcPr>
          <w:p w:rsidR="00CF1D15" w:rsidRPr="006223CB" w:rsidRDefault="00CF1D15" w:rsidP="00C12234">
            <w:pPr>
              <w:pStyle w:val="Balk11"/>
              <w:numPr>
                <w:ilvl w:val="0"/>
                <w:numId w:val="0"/>
              </w:numPr>
              <w:spacing w:before="0" w:after="120"/>
              <w:jc w:val="center"/>
              <w:rPr>
                <w:rFonts w:ascii="Times New Roman" w:hAnsi="Times New Roman" w:cs="Times New Roman"/>
                <w:b/>
                <w:lang w:eastAsia="tr-TR"/>
              </w:rPr>
            </w:pPr>
            <w:r w:rsidRPr="006223CB">
              <w:rPr>
                <w:rFonts w:ascii="Times New Roman" w:hAnsi="Times New Roman" w:cs="Times New Roman"/>
                <w:b/>
                <w:lang w:eastAsia="tr-TR"/>
              </w:rPr>
              <w:t>AKTARIM AMACI</w:t>
            </w:r>
          </w:p>
        </w:tc>
      </w:tr>
      <w:tr w:rsidR="00CF1D15" w:rsidRPr="006223CB" w:rsidTr="00914D6F">
        <w:trPr>
          <w:trHeight w:val="707"/>
        </w:trPr>
        <w:tc>
          <w:tcPr>
            <w:tcW w:w="2502" w:type="dxa"/>
          </w:tcPr>
          <w:p w:rsidR="00CF1D15" w:rsidRPr="006223CB" w:rsidRDefault="00CF1D15" w:rsidP="00C12234">
            <w:pPr>
              <w:pStyle w:val="Balk11"/>
              <w:numPr>
                <w:ilvl w:val="0"/>
                <w:numId w:val="0"/>
              </w:numPr>
              <w:spacing w:before="0" w:after="0"/>
              <w:jc w:val="center"/>
              <w:rPr>
                <w:rFonts w:ascii="Times New Roman" w:hAnsi="Times New Roman" w:cs="Times New Roman"/>
                <w:b/>
                <w:lang w:eastAsia="tr-TR"/>
              </w:rPr>
            </w:pPr>
            <w:r w:rsidRPr="006223CB">
              <w:rPr>
                <w:rFonts w:ascii="Times New Roman" w:hAnsi="Times New Roman" w:cs="Times New Roman"/>
                <w:b/>
                <w:lang w:eastAsia="tr-TR"/>
              </w:rPr>
              <w:t>Kanunen Yetkili Kamu Kurumu</w:t>
            </w:r>
          </w:p>
        </w:tc>
        <w:tc>
          <w:tcPr>
            <w:tcW w:w="3184" w:type="dxa"/>
          </w:tcPr>
          <w:p w:rsidR="006D02DA" w:rsidRPr="006223CB" w:rsidRDefault="00CF1D15" w:rsidP="00C12234">
            <w:pPr>
              <w:pStyle w:val="Balk11"/>
              <w:numPr>
                <w:ilvl w:val="0"/>
                <w:numId w:val="0"/>
              </w:numPr>
              <w:spacing w:before="0" w:after="120"/>
              <w:rPr>
                <w:rFonts w:ascii="Times New Roman" w:hAnsi="Times New Roman" w:cs="Times New Roman"/>
                <w:lang w:eastAsia="tr-TR"/>
              </w:rPr>
            </w:pPr>
            <w:r w:rsidRPr="006223CB">
              <w:rPr>
                <w:rFonts w:ascii="Times New Roman" w:hAnsi="Times New Roman" w:cs="Times New Roman"/>
                <w:lang w:eastAsia="tr-TR"/>
              </w:rPr>
              <w:t xml:space="preserve">Hukuken </w:t>
            </w:r>
            <w:r w:rsidR="00714DD4" w:rsidRPr="006223CB">
              <w:rPr>
                <w:rFonts w:ascii="Times New Roman" w:hAnsi="Times New Roman" w:cs="Times New Roman"/>
                <w:lang w:eastAsia="tr-TR"/>
              </w:rPr>
              <w:t>Şirket’t</w:t>
            </w:r>
            <w:r w:rsidRPr="006223CB">
              <w:rPr>
                <w:rFonts w:ascii="Times New Roman" w:hAnsi="Times New Roman" w:cs="Times New Roman"/>
                <w:lang w:eastAsia="tr-TR"/>
              </w:rPr>
              <w:t>en bilgi ve belge almaya yetkili kamu kurum ve kuruluşları</w:t>
            </w:r>
          </w:p>
        </w:tc>
        <w:tc>
          <w:tcPr>
            <w:tcW w:w="3370" w:type="dxa"/>
          </w:tcPr>
          <w:p w:rsidR="00CF1D15" w:rsidRPr="006223CB" w:rsidRDefault="00CF1D15" w:rsidP="00C12234">
            <w:pPr>
              <w:pStyle w:val="Balk11"/>
              <w:numPr>
                <w:ilvl w:val="0"/>
                <w:numId w:val="0"/>
              </w:numPr>
              <w:spacing w:before="0" w:after="0"/>
              <w:rPr>
                <w:rFonts w:ascii="Times New Roman" w:hAnsi="Times New Roman" w:cs="Times New Roman"/>
                <w:lang w:eastAsia="tr-TR"/>
              </w:rPr>
            </w:pPr>
            <w:r w:rsidRPr="006223CB">
              <w:rPr>
                <w:rFonts w:ascii="Times New Roman" w:hAnsi="Times New Roman" w:cs="Times New Roman"/>
              </w:rPr>
              <w:t>İlgili kamu kurum ve kuruluşlarının bilgi talep etme amacıyla sınırlı olarak kişisel veri paylaşımı</w:t>
            </w:r>
          </w:p>
        </w:tc>
      </w:tr>
      <w:tr w:rsidR="00CF1D15" w:rsidRPr="006223CB" w:rsidTr="00914D6F">
        <w:trPr>
          <w:trHeight w:val="534"/>
        </w:trPr>
        <w:tc>
          <w:tcPr>
            <w:tcW w:w="2502" w:type="dxa"/>
          </w:tcPr>
          <w:p w:rsidR="00CF1D15" w:rsidRPr="006223CB" w:rsidRDefault="00CF1D15" w:rsidP="00C12234">
            <w:pPr>
              <w:pStyle w:val="Balk11"/>
              <w:numPr>
                <w:ilvl w:val="0"/>
                <w:numId w:val="0"/>
              </w:numPr>
              <w:spacing w:before="0" w:after="0"/>
              <w:jc w:val="center"/>
              <w:rPr>
                <w:rFonts w:ascii="Times New Roman" w:hAnsi="Times New Roman" w:cs="Times New Roman"/>
                <w:b/>
                <w:lang w:eastAsia="tr-TR"/>
              </w:rPr>
            </w:pPr>
            <w:r w:rsidRPr="006223CB">
              <w:rPr>
                <w:rFonts w:ascii="Times New Roman" w:hAnsi="Times New Roman" w:cs="Times New Roman"/>
                <w:b/>
                <w:lang w:eastAsia="tr-TR"/>
              </w:rPr>
              <w:t>Kanunen Yetkili Özel Kurum</w:t>
            </w:r>
          </w:p>
        </w:tc>
        <w:tc>
          <w:tcPr>
            <w:tcW w:w="3184" w:type="dxa"/>
          </w:tcPr>
          <w:p w:rsidR="001E541E" w:rsidRPr="006223CB" w:rsidRDefault="00CF1D15"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rPr>
              <w:t xml:space="preserve">Hukuken </w:t>
            </w:r>
            <w:r w:rsidR="00714DD4" w:rsidRPr="006223CB">
              <w:rPr>
                <w:rFonts w:ascii="Times New Roman" w:hAnsi="Times New Roman" w:cs="Times New Roman"/>
                <w:lang w:eastAsia="tr-TR"/>
              </w:rPr>
              <w:t>Şirket</w:t>
            </w:r>
            <w:r w:rsidRPr="006223CB">
              <w:rPr>
                <w:rFonts w:ascii="Times New Roman" w:hAnsi="Times New Roman" w:cs="Times New Roman"/>
                <w:lang w:eastAsia="tr-TR"/>
              </w:rPr>
              <w:t>’den</w:t>
            </w:r>
            <w:r w:rsidRPr="006223CB">
              <w:rPr>
                <w:rFonts w:ascii="Times New Roman" w:hAnsi="Times New Roman" w:cs="Times New Roman"/>
              </w:rPr>
              <w:t>bilgi ve belge almaya yetkili özel hukuk kişiler</w:t>
            </w:r>
          </w:p>
        </w:tc>
        <w:tc>
          <w:tcPr>
            <w:tcW w:w="3370" w:type="dxa"/>
          </w:tcPr>
          <w:p w:rsidR="00CF1D15" w:rsidRPr="006223CB" w:rsidRDefault="00CF1D15" w:rsidP="00C12234">
            <w:pPr>
              <w:pStyle w:val="Balk11"/>
              <w:numPr>
                <w:ilvl w:val="0"/>
                <w:numId w:val="0"/>
              </w:numPr>
              <w:spacing w:before="0" w:after="0"/>
              <w:rPr>
                <w:rFonts w:ascii="Times New Roman" w:hAnsi="Times New Roman" w:cs="Times New Roman"/>
              </w:rPr>
            </w:pPr>
            <w:r w:rsidRPr="006223CB">
              <w:rPr>
                <w:rFonts w:ascii="Times New Roman" w:hAnsi="Times New Roman" w:cs="Times New Roman"/>
              </w:rPr>
              <w:t>İlgili özel hukuk kişilerinin hukuki yetkisi dahilinde talep ettiği amaçla sınırlı olarak verilerin paylaşımı</w:t>
            </w:r>
          </w:p>
        </w:tc>
      </w:tr>
    </w:tbl>
    <w:p w:rsidR="00CF1D15" w:rsidRPr="006223CB" w:rsidRDefault="00CF1D15" w:rsidP="00C12234">
      <w:pPr>
        <w:spacing w:after="0"/>
        <w:jc w:val="left"/>
        <w:rPr>
          <w:rFonts w:ascii="Times New Roman" w:eastAsia="Times New Roman" w:hAnsi="Times New Roman"/>
          <w:b/>
          <w:bCs/>
          <w:kern w:val="32"/>
          <w:szCs w:val="22"/>
          <w:lang w:eastAsia="tr-TR"/>
        </w:rPr>
      </w:pPr>
      <w:bookmarkStart w:id="27" w:name="_Toc511318508"/>
    </w:p>
    <w:p w:rsidR="00F95229" w:rsidRPr="006223CB" w:rsidRDefault="00F95229" w:rsidP="00C12234">
      <w:pPr>
        <w:spacing w:after="0"/>
        <w:jc w:val="left"/>
        <w:rPr>
          <w:rFonts w:ascii="Times New Roman" w:eastAsia="Times New Roman" w:hAnsi="Times New Roman"/>
          <w:b/>
          <w:bCs/>
          <w:kern w:val="32"/>
          <w:szCs w:val="22"/>
          <w:lang w:eastAsia="tr-TR"/>
        </w:rPr>
      </w:pPr>
    </w:p>
    <w:tbl>
      <w:tblPr>
        <w:tblStyle w:val="TabloKlavuzu1"/>
        <w:tblW w:w="0" w:type="auto"/>
        <w:tblLook w:val="04A0"/>
      </w:tblPr>
      <w:tblGrid>
        <w:gridCol w:w="2664"/>
        <w:gridCol w:w="3335"/>
        <w:gridCol w:w="3057"/>
      </w:tblGrid>
      <w:tr w:rsidR="00F95229" w:rsidRPr="006223CB" w:rsidTr="00480548">
        <w:trPr>
          <w:trHeight w:val="789"/>
        </w:trPr>
        <w:tc>
          <w:tcPr>
            <w:tcW w:w="2664" w:type="dxa"/>
            <w:shd w:val="clear" w:color="auto" w:fill="BFBFBF" w:themeFill="background1" w:themeFillShade="BF"/>
          </w:tcPr>
          <w:p w:rsidR="00F95229" w:rsidRPr="006223CB" w:rsidRDefault="00F95229" w:rsidP="00480548">
            <w:pPr>
              <w:jc w:val="center"/>
              <w:rPr>
                <w:rFonts w:ascii="Times New Roman" w:hAnsi="Times New Roman"/>
                <w:b/>
                <w:lang w:eastAsia="tr-TR"/>
              </w:rPr>
            </w:pPr>
            <w:r w:rsidRPr="006223CB">
              <w:rPr>
                <w:rFonts w:ascii="Times New Roman" w:hAnsi="Times New Roman"/>
                <w:b/>
                <w:lang w:eastAsia="tr-TR"/>
              </w:rPr>
              <w:t>PAYLAŞILAN TARAF KATEGORİZASYONU</w:t>
            </w:r>
          </w:p>
        </w:tc>
        <w:tc>
          <w:tcPr>
            <w:tcW w:w="3335" w:type="dxa"/>
            <w:shd w:val="clear" w:color="auto" w:fill="BFBFBF" w:themeFill="background1" w:themeFillShade="BF"/>
          </w:tcPr>
          <w:p w:rsidR="00F95229" w:rsidRPr="006223CB" w:rsidRDefault="00F95229" w:rsidP="00480548">
            <w:pPr>
              <w:jc w:val="center"/>
              <w:rPr>
                <w:rFonts w:ascii="Times New Roman" w:hAnsi="Times New Roman"/>
                <w:b/>
                <w:lang w:eastAsia="tr-TR"/>
              </w:rPr>
            </w:pPr>
            <w:r w:rsidRPr="006223CB">
              <w:rPr>
                <w:rFonts w:ascii="Times New Roman" w:hAnsi="Times New Roman"/>
                <w:b/>
                <w:lang w:eastAsia="tr-TR"/>
              </w:rPr>
              <w:t>KAPSAM</w:t>
            </w:r>
          </w:p>
        </w:tc>
        <w:tc>
          <w:tcPr>
            <w:tcW w:w="3057" w:type="dxa"/>
            <w:shd w:val="clear" w:color="auto" w:fill="BFBFBF" w:themeFill="background1" w:themeFillShade="BF"/>
          </w:tcPr>
          <w:p w:rsidR="00F95229" w:rsidRPr="006223CB" w:rsidRDefault="00F95229" w:rsidP="00480548">
            <w:pPr>
              <w:jc w:val="center"/>
              <w:rPr>
                <w:rFonts w:ascii="Times New Roman" w:hAnsi="Times New Roman"/>
                <w:b/>
                <w:lang w:eastAsia="tr-TR"/>
              </w:rPr>
            </w:pPr>
            <w:r w:rsidRPr="006223CB">
              <w:rPr>
                <w:rFonts w:ascii="Times New Roman" w:hAnsi="Times New Roman"/>
                <w:b/>
                <w:lang w:eastAsia="tr-TR"/>
              </w:rPr>
              <w:t>AKTARIM AMACI</w:t>
            </w:r>
          </w:p>
        </w:tc>
      </w:tr>
      <w:tr w:rsidR="00F95229" w:rsidRPr="006223CB" w:rsidTr="00480548">
        <w:trPr>
          <w:trHeight w:val="707"/>
        </w:trPr>
        <w:tc>
          <w:tcPr>
            <w:tcW w:w="2664" w:type="dxa"/>
          </w:tcPr>
          <w:p w:rsidR="00F95229" w:rsidRPr="006223CB" w:rsidRDefault="00F95229" w:rsidP="00480548">
            <w:pPr>
              <w:jc w:val="center"/>
              <w:rPr>
                <w:rFonts w:ascii="Times New Roman" w:hAnsi="Times New Roman"/>
                <w:b/>
                <w:lang w:eastAsia="tr-TR"/>
              </w:rPr>
            </w:pPr>
            <w:r w:rsidRPr="006223CB">
              <w:rPr>
                <w:rFonts w:ascii="Times New Roman" w:hAnsi="Times New Roman"/>
                <w:b/>
                <w:lang w:eastAsia="tr-TR"/>
              </w:rPr>
              <w:t>Kanunen Yetkili Kamu Kurumu ve Kuruluşları</w:t>
            </w:r>
          </w:p>
        </w:tc>
        <w:tc>
          <w:tcPr>
            <w:tcW w:w="3335" w:type="dxa"/>
          </w:tcPr>
          <w:p w:rsidR="00F95229" w:rsidRPr="006223CB" w:rsidRDefault="00F95229" w:rsidP="00480548">
            <w:pPr>
              <w:rPr>
                <w:rFonts w:ascii="Times New Roman" w:hAnsi="Times New Roman"/>
                <w:lang w:eastAsia="tr-TR"/>
              </w:rPr>
            </w:pPr>
            <w:r w:rsidRPr="006223CB">
              <w:rPr>
                <w:rFonts w:ascii="Times New Roman" w:hAnsi="Times New Roman"/>
                <w:lang w:eastAsia="tr-TR"/>
              </w:rPr>
              <w:t xml:space="preserve">Hukuken Şirket’ten bilgi ve belge almaya yetkili kamu kurum ve kuruluşlar </w:t>
            </w:r>
          </w:p>
          <w:p w:rsidR="00A823E8" w:rsidRPr="006223CB" w:rsidRDefault="00A823E8" w:rsidP="00480548">
            <w:pPr>
              <w:rPr>
                <w:rFonts w:ascii="Times New Roman" w:hAnsi="Times New Roman"/>
                <w:lang w:eastAsia="tr-TR"/>
              </w:rPr>
            </w:pPr>
          </w:p>
        </w:tc>
        <w:tc>
          <w:tcPr>
            <w:tcW w:w="3057" w:type="dxa"/>
          </w:tcPr>
          <w:p w:rsidR="00F95229" w:rsidRPr="006223CB" w:rsidRDefault="00F95229" w:rsidP="00480548">
            <w:pPr>
              <w:rPr>
                <w:rFonts w:ascii="Times New Roman" w:hAnsi="Times New Roman"/>
                <w:lang w:eastAsia="tr-TR"/>
              </w:rPr>
            </w:pPr>
            <w:r w:rsidRPr="006223CB">
              <w:rPr>
                <w:rFonts w:ascii="Times New Roman" w:hAnsi="Times New Roman"/>
              </w:rPr>
              <w:t>İlgili kamu kurum ve kuruluşlarının bilgi talep etme amacıyla sınırlı olarak kişisel veri paylaşımı</w:t>
            </w:r>
          </w:p>
        </w:tc>
      </w:tr>
      <w:tr w:rsidR="00F95229" w:rsidRPr="006223CB" w:rsidTr="00D07485">
        <w:trPr>
          <w:trHeight w:val="832"/>
        </w:trPr>
        <w:tc>
          <w:tcPr>
            <w:tcW w:w="2664" w:type="dxa"/>
          </w:tcPr>
          <w:p w:rsidR="00F95229" w:rsidRPr="006223CB" w:rsidRDefault="00F95229" w:rsidP="00480548">
            <w:pPr>
              <w:jc w:val="center"/>
              <w:rPr>
                <w:rFonts w:ascii="Times New Roman" w:hAnsi="Times New Roman"/>
                <w:b/>
                <w:lang w:eastAsia="tr-TR"/>
              </w:rPr>
            </w:pPr>
            <w:r w:rsidRPr="006223CB">
              <w:rPr>
                <w:rFonts w:ascii="Times New Roman" w:hAnsi="Times New Roman"/>
                <w:b/>
                <w:lang w:eastAsia="tr-TR"/>
              </w:rPr>
              <w:t xml:space="preserve">Özel Hukuk </w:t>
            </w:r>
            <w:r w:rsidR="00A00AC6" w:rsidRPr="006223CB">
              <w:rPr>
                <w:rFonts w:ascii="Times New Roman" w:hAnsi="Times New Roman"/>
                <w:b/>
                <w:lang w:eastAsia="tr-TR"/>
              </w:rPr>
              <w:t>Gerçek/</w:t>
            </w:r>
            <w:r w:rsidRPr="006223CB">
              <w:rPr>
                <w:rFonts w:ascii="Times New Roman" w:hAnsi="Times New Roman"/>
                <w:b/>
                <w:lang w:eastAsia="tr-TR"/>
              </w:rPr>
              <w:t>Tüzel Kişileri</w:t>
            </w:r>
          </w:p>
        </w:tc>
        <w:tc>
          <w:tcPr>
            <w:tcW w:w="3335" w:type="dxa"/>
          </w:tcPr>
          <w:p w:rsidR="00F95229" w:rsidRPr="006223CB" w:rsidRDefault="00F95229" w:rsidP="00480548">
            <w:pPr>
              <w:rPr>
                <w:rFonts w:ascii="Times New Roman" w:hAnsi="Times New Roman"/>
                <w:lang w:eastAsia="tr-TR"/>
              </w:rPr>
            </w:pPr>
            <w:r w:rsidRPr="006223CB">
              <w:rPr>
                <w:rFonts w:ascii="Times New Roman" w:hAnsi="Times New Roman"/>
                <w:lang w:eastAsia="tr-TR"/>
              </w:rPr>
              <w:t>Gerçek kişiler veya özel hukuk tüzel kişileri</w:t>
            </w:r>
          </w:p>
          <w:p w:rsidR="00F95229" w:rsidRPr="006223CB" w:rsidRDefault="00F95229" w:rsidP="00480548">
            <w:pPr>
              <w:rPr>
                <w:rFonts w:ascii="Times New Roman" w:hAnsi="Times New Roman"/>
                <w:lang w:eastAsia="tr-TR"/>
              </w:rPr>
            </w:pPr>
          </w:p>
        </w:tc>
        <w:tc>
          <w:tcPr>
            <w:tcW w:w="3057" w:type="dxa"/>
          </w:tcPr>
          <w:p w:rsidR="00F95229" w:rsidRPr="006223CB" w:rsidRDefault="00F95229" w:rsidP="00D07485">
            <w:pPr>
              <w:rPr>
                <w:rFonts w:ascii="Times New Roman" w:hAnsi="Times New Roman"/>
              </w:rPr>
            </w:pPr>
            <w:r w:rsidRPr="006223CB">
              <w:rPr>
                <w:rFonts w:ascii="Times New Roman" w:hAnsi="Times New Roman"/>
              </w:rPr>
              <w:t>Hizmetin sağlanabilmesi amacıyla sınırlı ölçüde veri aktarılması</w:t>
            </w:r>
          </w:p>
        </w:tc>
      </w:tr>
      <w:tr w:rsidR="00A823E8" w:rsidRPr="006223CB" w:rsidTr="00D07485">
        <w:trPr>
          <w:trHeight w:val="832"/>
        </w:trPr>
        <w:tc>
          <w:tcPr>
            <w:tcW w:w="2664" w:type="dxa"/>
          </w:tcPr>
          <w:p w:rsidR="00A823E8" w:rsidRPr="00DE5018" w:rsidRDefault="00A823E8" w:rsidP="00A823E8">
            <w:pPr>
              <w:jc w:val="center"/>
              <w:rPr>
                <w:rFonts w:ascii="Times New Roman" w:hAnsi="Times New Roman"/>
                <w:b/>
                <w:bCs/>
                <w:lang w:eastAsia="tr-TR"/>
              </w:rPr>
            </w:pPr>
            <w:bookmarkStart w:id="28" w:name="_Hlk28962697"/>
            <w:r w:rsidRPr="00DE5018">
              <w:rPr>
                <w:rFonts w:ascii="Times New Roman" w:hAnsi="Times New Roman"/>
                <w:b/>
                <w:bCs/>
              </w:rPr>
              <w:t>Tedarikçiler</w:t>
            </w:r>
          </w:p>
        </w:tc>
        <w:tc>
          <w:tcPr>
            <w:tcW w:w="3335" w:type="dxa"/>
          </w:tcPr>
          <w:p w:rsidR="00A823E8" w:rsidRPr="00DE5018" w:rsidRDefault="00A823E8" w:rsidP="00A823E8">
            <w:pPr>
              <w:rPr>
                <w:rFonts w:ascii="Times New Roman" w:hAnsi="Times New Roman"/>
                <w:lang w:eastAsia="tr-TR"/>
              </w:rPr>
            </w:pPr>
            <w:r w:rsidRPr="00DE5018">
              <w:rPr>
                <w:rFonts w:ascii="Times New Roman" w:hAnsi="Times New Roman"/>
                <w:lang w:eastAsia="tr-TR"/>
              </w:rPr>
              <w:t>Gerçek kişiler veya özel hukuk tüzel kişileri</w:t>
            </w:r>
          </w:p>
          <w:p w:rsidR="00A823E8" w:rsidRPr="00DE5018" w:rsidRDefault="00A823E8" w:rsidP="00A823E8">
            <w:pPr>
              <w:rPr>
                <w:rFonts w:ascii="Times New Roman" w:hAnsi="Times New Roman"/>
                <w:lang w:eastAsia="tr-TR"/>
              </w:rPr>
            </w:pPr>
          </w:p>
        </w:tc>
        <w:tc>
          <w:tcPr>
            <w:tcW w:w="3057" w:type="dxa"/>
          </w:tcPr>
          <w:p w:rsidR="00A823E8" w:rsidRPr="00DE5018" w:rsidRDefault="00A823E8" w:rsidP="00A823E8">
            <w:pPr>
              <w:rPr>
                <w:rFonts w:ascii="Times New Roman" w:hAnsi="Times New Roman"/>
              </w:rPr>
            </w:pPr>
            <w:r w:rsidRPr="00DE5018">
              <w:rPr>
                <w:rFonts w:ascii="Times New Roman" w:hAnsi="Times New Roman"/>
              </w:rPr>
              <w:t>Hizmetin alınabilmesi amacıyla sınırlı ölçüde veri aktarılması</w:t>
            </w:r>
          </w:p>
        </w:tc>
      </w:tr>
    </w:tbl>
    <w:p w:rsidR="00A823E8" w:rsidRPr="006223CB" w:rsidRDefault="00A823E8" w:rsidP="00C12234">
      <w:pPr>
        <w:spacing w:after="0"/>
        <w:ind w:firstLine="360"/>
        <w:rPr>
          <w:rFonts w:ascii="Times New Roman" w:eastAsia="Times New Roman" w:hAnsi="Times New Roman"/>
          <w:b/>
          <w:bCs/>
          <w:kern w:val="32"/>
          <w:szCs w:val="22"/>
          <w:lang w:eastAsia="tr-TR"/>
        </w:rPr>
      </w:pPr>
      <w:bookmarkStart w:id="29" w:name="_Hlk8310312"/>
      <w:bookmarkEnd w:id="28"/>
    </w:p>
    <w:p w:rsidR="00BE032E" w:rsidRPr="006223CB" w:rsidRDefault="00BE032E" w:rsidP="00C12234">
      <w:pPr>
        <w:spacing w:after="0"/>
        <w:ind w:firstLine="360"/>
        <w:rPr>
          <w:rFonts w:ascii="Times New Roman" w:eastAsia="Times New Roman" w:hAnsi="Times New Roman"/>
          <w:b/>
          <w:bCs/>
          <w:kern w:val="32"/>
          <w:szCs w:val="22"/>
          <w:lang w:eastAsia="tr-TR"/>
        </w:rPr>
      </w:pPr>
      <w:r w:rsidRPr="006223CB">
        <w:rPr>
          <w:rFonts w:ascii="Times New Roman" w:eastAsia="Times New Roman" w:hAnsi="Times New Roman"/>
          <w:b/>
          <w:bCs/>
          <w:kern w:val="32"/>
          <w:szCs w:val="22"/>
          <w:lang w:eastAsia="tr-TR"/>
        </w:rPr>
        <w:t xml:space="preserve">Şirket veri aktarımını </w:t>
      </w:r>
      <w:r w:rsidR="004941B1" w:rsidRPr="006223CB">
        <w:rPr>
          <w:rFonts w:ascii="Times New Roman" w:eastAsia="Times New Roman" w:hAnsi="Times New Roman"/>
          <w:b/>
          <w:bCs/>
          <w:kern w:val="32"/>
          <w:szCs w:val="22"/>
          <w:lang w:eastAsia="tr-TR"/>
        </w:rPr>
        <w:t>aşağıdaki amaçlarla ve hukuki sebeplere dayalı olarak g</w:t>
      </w:r>
      <w:r w:rsidRPr="006223CB">
        <w:rPr>
          <w:rFonts w:ascii="Times New Roman" w:eastAsia="Times New Roman" w:hAnsi="Times New Roman"/>
          <w:b/>
          <w:bCs/>
          <w:kern w:val="32"/>
          <w:szCs w:val="22"/>
          <w:lang w:eastAsia="tr-TR"/>
        </w:rPr>
        <w:t>erçekleştirmektedir;</w:t>
      </w:r>
    </w:p>
    <w:p w:rsidR="00A00AC6" w:rsidRPr="006223CB" w:rsidRDefault="00A00AC6" w:rsidP="00A00AC6">
      <w:pPr>
        <w:spacing w:after="0"/>
        <w:rPr>
          <w:rFonts w:ascii="Times New Roman" w:eastAsia="Times New Roman" w:hAnsi="Times New Roman"/>
          <w:b/>
          <w:bCs/>
          <w:kern w:val="32"/>
          <w:szCs w:val="22"/>
          <w:lang w:eastAsia="tr-TR"/>
        </w:rPr>
      </w:pPr>
    </w:p>
    <w:p w:rsidR="003D1A61" w:rsidRDefault="006F6FC0" w:rsidP="00C12234">
      <w:pPr>
        <w:spacing w:after="0"/>
        <w:ind w:left="360" w:firstLine="360"/>
        <w:rPr>
          <w:rFonts w:ascii="Times New Roman" w:eastAsia="Times New Roman" w:hAnsi="Times New Roman"/>
          <w:b/>
          <w:bCs/>
          <w:kern w:val="32"/>
          <w:szCs w:val="22"/>
          <w:lang w:eastAsia="tr-TR"/>
        </w:rPr>
      </w:pPr>
      <w:r w:rsidRPr="006223CB">
        <w:rPr>
          <w:rFonts w:ascii="Times New Roman" w:eastAsia="Times New Roman" w:hAnsi="Times New Roman"/>
          <w:b/>
          <w:bCs/>
          <w:kern w:val="32"/>
          <w:szCs w:val="22"/>
          <w:lang w:eastAsia="tr-TR"/>
        </w:rPr>
        <w:t>Amaçlar</w:t>
      </w:r>
    </w:p>
    <w:p w:rsidR="00B47681" w:rsidRPr="00B47681" w:rsidRDefault="00B47681" w:rsidP="00B47681">
      <w:pPr>
        <w:pStyle w:val="ListeParagraf"/>
        <w:numPr>
          <w:ilvl w:val="0"/>
          <w:numId w:val="14"/>
        </w:numPr>
        <w:spacing w:after="0"/>
        <w:jc w:val="left"/>
        <w:rPr>
          <w:rFonts w:ascii="Times New Roman" w:eastAsia="Times New Roman" w:hAnsi="Times New Roman"/>
          <w:kern w:val="32"/>
          <w:lang w:eastAsia="tr-TR"/>
        </w:rPr>
      </w:pPr>
      <w:r w:rsidRPr="00B47681">
        <w:rPr>
          <w:rFonts w:ascii="Times New Roman" w:eastAsia="Times New Roman" w:hAnsi="Times New Roman"/>
          <w:kern w:val="32"/>
          <w:lang w:eastAsia="tr-TR"/>
        </w:rPr>
        <w:t>Faaliyetlerin Mevzuata Uygun Yürütülmesi</w:t>
      </w:r>
    </w:p>
    <w:p w:rsidR="00B47681" w:rsidRPr="00B47681" w:rsidRDefault="00B47681" w:rsidP="00B47681">
      <w:pPr>
        <w:pStyle w:val="ListeParagraf"/>
        <w:numPr>
          <w:ilvl w:val="0"/>
          <w:numId w:val="14"/>
        </w:numPr>
        <w:spacing w:after="0"/>
        <w:jc w:val="left"/>
        <w:rPr>
          <w:rFonts w:ascii="Times New Roman" w:eastAsia="Times New Roman" w:hAnsi="Times New Roman"/>
          <w:kern w:val="32"/>
          <w:lang w:eastAsia="tr-TR"/>
        </w:rPr>
      </w:pPr>
      <w:r w:rsidRPr="00B47681">
        <w:rPr>
          <w:rFonts w:ascii="Times New Roman" w:eastAsia="Times New Roman" w:hAnsi="Times New Roman"/>
          <w:kern w:val="32"/>
          <w:lang w:eastAsia="tr-TR"/>
        </w:rPr>
        <w:t xml:space="preserve">Denetim / Etik Faaliyetlerinin Yürütülmesi </w:t>
      </w:r>
    </w:p>
    <w:p w:rsidR="00B47681" w:rsidRPr="00B47681" w:rsidRDefault="00B47681" w:rsidP="00B47681">
      <w:pPr>
        <w:pStyle w:val="ListeParagraf"/>
        <w:numPr>
          <w:ilvl w:val="0"/>
          <w:numId w:val="14"/>
        </w:numPr>
        <w:spacing w:after="0"/>
        <w:jc w:val="left"/>
        <w:rPr>
          <w:rFonts w:ascii="Times New Roman" w:eastAsia="Times New Roman" w:hAnsi="Times New Roman"/>
          <w:kern w:val="32"/>
          <w:lang w:eastAsia="tr-TR"/>
        </w:rPr>
      </w:pPr>
      <w:r w:rsidRPr="00B47681">
        <w:rPr>
          <w:rFonts w:ascii="Times New Roman" w:eastAsia="Times New Roman" w:hAnsi="Times New Roman"/>
          <w:kern w:val="32"/>
          <w:lang w:eastAsia="tr-TR"/>
        </w:rPr>
        <w:t xml:space="preserve">Finans Ve Muhasebe İşlerinin Yürütülmesi </w:t>
      </w:r>
    </w:p>
    <w:p w:rsidR="00B47681" w:rsidRPr="00B47681" w:rsidRDefault="00B47681" w:rsidP="00B47681">
      <w:pPr>
        <w:pStyle w:val="ListeParagraf"/>
        <w:numPr>
          <w:ilvl w:val="0"/>
          <w:numId w:val="14"/>
        </w:numPr>
        <w:spacing w:after="0"/>
        <w:jc w:val="left"/>
        <w:rPr>
          <w:rFonts w:ascii="Times New Roman" w:eastAsia="Times New Roman" w:hAnsi="Times New Roman"/>
          <w:kern w:val="32"/>
          <w:lang w:eastAsia="tr-TR"/>
        </w:rPr>
      </w:pPr>
      <w:r w:rsidRPr="00B47681">
        <w:rPr>
          <w:rFonts w:ascii="Times New Roman" w:eastAsia="Times New Roman" w:hAnsi="Times New Roman"/>
          <w:kern w:val="32"/>
          <w:lang w:eastAsia="tr-TR"/>
        </w:rPr>
        <w:t xml:space="preserve">İletişim Faaliyetlerinin Yürütülmesi </w:t>
      </w:r>
    </w:p>
    <w:p w:rsidR="00B47681" w:rsidRPr="00B47681" w:rsidRDefault="00B47681" w:rsidP="00B47681">
      <w:pPr>
        <w:pStyle w:val="ListeParagraf"/>
        <w:numPr>
          <w:ilvl w:val="0"/>
          <w:numId w:val="14"/>
        </w:numPr>
        <w:spacing w:after="0"/>
        <w:jc w:val="left"/>
        <w:rPr>
          <w:rFonts w:ascii="Times New Roman" w:eastAsia="Times New Roman" w:hAnsi="Times New Roman"/>
          <w:kern w:val="32"/>
          <w:lang w:eastAsia="tr-TR"/>
        </w:rPr>
      </w:pPr>
      <w:r w:rsidRPr="00B47681">
        <w:rPr>
          <w:rFonts w:ascii="Times New Roman" w:eastAsia="Times New Roman" w:hAnsi="Times New Roman"/>
          <w:kern w:val="32"/>
          <w:lang w:eastAsia="tr-TR"/>
        </w:rPr>
        <w:t>İş Sağlığı / Güvenliği Faaliyetlerinin Yürütülmesi</w:t>
      </w:r>
    </w:p>
    <w:p w:rsidR="00B47681" w:rsidRPr="00B47681" w:rsidRDefault="00B47681" w:rsidP="00B47681">
      <w:pPr>
        <w:pStyle w:val="ListeParagraf"/>
        <w:numPr>
          <w:ilvl w:val="0"/>
          <w:numId w:val="14"/>
        </w:numPr>
        <w:spacing w:after="0"/>
        <w:jc w:val="left"/>
        <w:rPr>
          <w:rFonts w:ascii="Times New Roman" w:eastAsia="Times New Roman" w:hAnsi="Times New Roman"/>
          <w:kern w:val="32"/>
          <w:lang w:eastAsia="tr-TR"/>
        </w:rPr>
      </w:pPr>
      <w:r w:rsidRPr="00B47681">
        <w:rPr>
          <w:rFonts w:ascii="Times New Roman" w:eastAsia="Times New Roman" w:hAnsi="Times New Roman"/>
          <w:kern w:val="32"/>
          <w:lang w:eastAsia="tr-TR"/>
        </w:rPr>
        <w:t>Lojistik Faaliyetlerinin Yürütülmesi</w:t>
      </w:r>
    </w:p>
    <w:p w:rsidR="006D244D" w:rsidRDefault="006D244D" w:rsidP="006D244D">
      <w:pPr>
        <w:pStyle w:val="ListeParagraf"/>
        <w:numPr>
          <w:ilvl w:val="0"/>
          <w:numId w:val="14"/>
        </w:numPr>
        <w:spacing w:after="0"/>
        <w:jc w:val="left"/>
        <w:rPr>
          <w:rFonts w:ascii="Times New Roman" w:eastAsia="Times New Roman" w:hAnsi="Times New Roman"/>
          <w:kern w:val="32"/>
          <w:lang w:eastAsia="tr-TR"/>
        </w:rPr>
      </w:pPr>
      <w:r w:rsidRPr="006D244D">
        <w:rPr>
          <w:rFonts w:ascii="Times New Roman" w:eastAsia="Times New Roman" w:hAnsi="Times New Roman"/>
          <w:kern w:val="32"/>
          <w:lang w:eastAsia="tr-TR"/>
        </w:rPr>
        <w:t>Mal / Hizmet Satın Alım Süreçlerinin Yürütülmesi</w:t>
      </w:r>
    </w:p>
    <w:p w:rsidR="00B47681" w:rsidRPr="006D244D" w:rsidRDefault="00B47681" w:rsidP="006D244D">
      <w:pPr>
        <w:pStyle w:val="ListeParagraf"/>
        <w:numPr>
          <w:ilvl w:val="0"/>
          <w:numId w:val="14"/>
        </w:numPr>
        <w:spacing w:after="0"/>
        <w:jc w:val="left"/>
        <w:rPr>
          <w:rFonts w:ascii="Times New Roman" w:eastAsia="Times New Roman" w:hAnsi="Times New Roman"/>
          <w:kern w:val="32"/>
          <w:lang w:eastAsia="tr-TR"/>
        </w:rPr>
      </w:pPr>
      <w:r w:rsidRPr="006D244D">
        <w:rPr>
          <w:rFonts w:ascii="Times New Roman" w:eastAsia="Times New Roman" w:hAnsi="Times New Roman"/>
          <w:kern w:val="32"/>
          <w:lang w:eastAsia="tr-TR"/>
        </w:rPr>
        <w:t>Mal / Hizmet Satış Süreçlerinin Yürütülmesi</w:t>
      </w:r>
    </w:p>
    <w:p w:rsidR="00B47681" w:rsidRPr="00B47681" w:rsidRDefault="00B47681" w:rsidP="00B47681">
      <w:pPr>
        <w:pStyle w:val="ListeParagraf"/>
        <w:numPr>
          <w:ilvl w:val="0"/>
          <w:numId w:val="14"/>
        </w:numPr>
        <w:spacing w:after="0"/>
        <w:jc w:val="left"/>
        <w:rPr>
          <w:rFonts w:ascii="Times New Roman" w:eastAsia="Times New Roman" w:hAnsi="Times New Roman"/>
          <w:kern w:val="32"/>
          <w:lang w:eastAsia="tr-TR"/>
        </w:rPr>
      </w:pPr>
      <w:r w:rsidRPr="00B47681">
        <w:rPr>
          <w:rFonts w:ascii="Times New Roman" w:eastAsia="Times New Roman" w:hAnsi="Times New Roman"/>
          <w:kern w:val="32"/>
          <w:lang w:eastAsia="tr-TR"/>
        </w:rPr>
        <w:t>Mal / Hizmet ÜretimVe Operasyon Süreçlerinin Yürütülmesi</w:t>
      </w:r>
    </w:p>
    <w:p w:rsidR="00B47681" w:rsidRPr="00B47681" w:rsidRDefault="00B47681" w:rsidP="00B47681">
      <w:pPr>
        <w:pStyle w:val="ListeParagraf"/>
        <w:numPr>
          <w:ilvl w:val="0"/>
          <w:numId w:val="14"/>
        </w:numPr>
        <w:spacing w:after="0"/>
        <w:jc w:val="left"/>
        <w:rPr>
          <w:rFonts w:ascii="Times New Roman" w:eastAsia="Times New Roman" w:hAnsi="Times New Roman"/>
          <w:kern w:val="32"/>
          <w:lang w:eastAsia="tr-TR"/>
        </w:rPr>
      </w:pPr>
      <w:r w:rsidRPr="00B47681">
        <w:rPr>
          <w:rFonts w:ascii="Times New Roman" w:eastAsia="Times New Roman" w:hAnsi="Times New Roman"/>
          <w:kern w:val="32"/>
          <w:lang w:eastAsia="tr-TR"/>
        </w:rPr>
        <w:t>Sözleşme</w:t>
      </w:r>
      <w:r w:rsidR="00050D7D">
        <w:rPr>
          <w:rFonts w:ascii="Times New Roman" w:eastAsia="Times New Roman" w:hAnsi="Times New Roman"/>
          <w:kern w:val="32"/>
          <w:lang w:eastAsia="tr-TR"/>
        </w:rPr>
        <w:t xml:space="preserve"> </w:t>
      </w:r>
      <w:r w:rsidRPr="00B47681">
        <w:rPr>
          <w:rFonts w:ascii="Times New Roman" w:eastAsia="Times New Roman" w:hAnsi="Times New Roman"/>
          <w:kern w:val="32"/>
          <w:lang w:eastAsia="tr-TR"/>
        </w:rPr>
        <w:t xml:space="preserve">Süreçlerinin Yürütülmesi </w:t>
      </w:r>
    </w:p>
    <w:p w:rsidR="00B47681" w:rsidRPr="00B47681" w:rsidRDefault="00B47681" w:rsidP="00B47681">
      <w:pPr>
        <w:pStyle w:val="ListeParagraf"/>
        <w:numPr>
          <w:ilvl w:val="0"/>
          <w:numId w:val="14"/>
        </w:numPr>
        <w:spacing w:after="0"/>
        <w:jc w:val="left"/>
        <w:rPr>
          <w:rFonts w:ascii="Times New Roman" w:eastAsia="Times New Roman" w:hAnsi="Times New Roman"/>
          <w:kern w:val="32"/>
          <w:lang w:eastAsia="tr-TR"/>
        </w:rPr>
      </w:pPr>
      <w:r w:rsidRPr="00B47681">
        <w:rPr>
          <w:rFonts w:ascii="Times New Roman" w:eastAsia="Times New Roman" w:hAnsi="Times New Roman"/>
          <w:kern w:val="32"/>
          <w:lang w:eastAsia="tr-TR"/>
        </w:rPr>
        <w:t>Tedarik Zinciri Yönetimi</w:t>
      </w:r>
      <w:r w:rsidR="00050D7D">
        <w:rPr>
          <w:rFonts w:ascii="Times New Roman" w:eastAsia="Times New Roman" w:hAnsi="Times New Roman"/>
          <w:kern w:val="32"/>
          <w:lang w:eastAsia="tr-TR"/>
        </w:rPr>
        <w:t xml:space="preserve"> </w:t>
      </w:r>
      <w:r w:rsidRPr="00B47681">
        <w:rPr>
          <w:rFonts w:ascii="Times New Roman" w:eastAsia="Times New Roman" w:hAnsi="Times New Roman"/>
          <w:kern w:val="32"/>
          <w:lang w:eastAsia="tr-TR"/>
        </w:rPr>
        <w:t>Süreçlerinin Yürütülmesi</w:t>
      </w:r>
    </w:p>
    <w:p w:rsidR="00B47681" w:rsidRDefault="00B47681" w:rsidP="00B47681">
      <w:pPr>
        <w:pStyle w:val="ListeParagraf"/>
        <w:numPr>
          <w:ilvl w:val="0"/>
          <w:numId w:val="14"/>
        </w:numPr>
        <w:spacing w:after="0"/>
        <w:jc w:val="left"/>
        <w:rPr>
          <w:rFonts w:ascii="Times New Roman" w:eastAsia="Times New Roman" w:hAnsi="Times New Roman"/>
          <w:kern w:val="32"/>
          <w:lang w:eastAsia="tr-TR"/>
        </w:rPr>
      </w:pPr>
      <w:r w:rsidRPr="00B47681">
        <w:rPr>
          <w:rFonts w:ascii="Times New Roman" w:eastAsia="Times New Roman" w:hAnsi="Times New Roman"/>
          <w:kern w:val="32"/>
          <w:lang w:eastAsia="tr-TR"/>
        </w:rPr>
        <w:t>Yetkili Kişi, Kurum Ve</w:t>
      </w:r>
      <w:r w:rsidR="00050D7D">
        <w:rPr>
          <w:rFonts w:ascii="Times New Roman" w:eastAsia="Times New Roman" w:hAnsi="Times New Roman"/>
          <w:kern w:val="32"/>
          <w:lang w:eastAsia="tr-TR"/>
        </w:rPr>
        <w:t xml:space="preserve"> </w:t>
      </w:r>
      <w:r w:rsidRPr="00B47681">
        <w:rPr>
          <w:rFonts w:ascii="Times New Roman" w:eastAsia="Times New Roman" w:hAnsi="Times New Roman"/>
          <w:kern w:val="32"/>
          <w:lang w:eastAsia="tr-TR"/>
        </w:rPr>
        <w:t>Kuruluşlara Bilgi Verilmesi</w:t>
      </w:r>
    </w:p>
    <w:p w:rsidR="00B47681" w:rsidRPr="00B47681" w:rsidRDefault="00B47681" w:rsidP="00B47681">
      <w:pPr>
        <w:pStyle w:val="ListeParagraf"/>
        <w:spacing w:after="0"/>
        <w:jc w:val="left"/>
        <w:rPr>
          <w:rFonts w:ascii="Times New Roman" w:eastAsia="Times New Roman" w:hAnsi="Times New Roman"/>
          <w:kern w:val="32"/>
          <w:lang w:eastAsia="tr-TR"/>
        </w:rPr>
      </w:pPr>
    </w:p>
    <w:p w:rsidR="006F6FC0" w:rsidRPr="006223CB" w:rsidRDefault="006F6FC0" w:rsidP="00C12234">
      <w:pPr>
        <w:spacing w:after="0"/>
        <w:ind w:left="708"/>
        <w:jc w:val="left"/>
        <w:rPr>
          <w:rFonts w:ascii="Times New Roman" w:eastAsia="Times New Roman" w:hAnsi="Times New Roman"/>
          <w:b/>
          <w:bCs/>
          <w:kern w:val="32"/>
          <w:szCs w:val="22"/>
          <w:lang w:eastAsia="tr-TR"/>
        </w:rPr>
      </w:pPr>
      <w:r w:rsidRPr="006223CB">
        <w:rPr>
          <w:rFonts w:ascii="Times New Roman" w:eastAsia="Times New Roman" w:hAnsi="Times New Roman"/>
          <w:b/>
          <w:bCs/>
          <w:kern w:val="32"/>
          <w:szCs w:val="22"/>
          <w:lang w:eastAsia="tr-TR"/>
        </w:rPr>
        <w:t>Hukuki Sebepler</w:t>
      </w:r>
    </w:p>
    <w:p w:rsidR="004941B1" w:rsidRPr="006223CB" w:rsidRDefault="004941B1" w:rsidP="00275E6A">
      <w:pPr>
        <w:spacing w:after="0"/>
        <w:jc w:val="left"/>
        <w:rPr>
          <w:rFonts w:ascii="Times New Roman" w:eastAsia="Times New Roman" w:hAnsi="Times New Roman"/>
          <w:b/>
          <w:bCs/>
          <w:kern w:val="32"/>
          <w:szCs w:val="22"/>
          <w:lang w:eastAsia="tr-TR"/>
        </w:rPr>
      </w:pPr>
    </w:p>
    <w:p w:rsidR="006D0096" w:rsidRPr="006223CB" w:rsidRDefault="006D0096" w:rsidP="002D67CE">
      <w:pPr>
        <w:pStyle w:val="ListeParagraf"/>
        <w:numPr>
          <w:ilvl w:val="0"/>
          <w:numId w:val="10"/>
        </w:numPr>
        <w:spacing w:after="0" w:line="240" w:lineRule="auto"/>
        <w:ind w:left="1775" w:hanging="357"/>
        <w:rPr>
          <w:rFonts w:ascii="Times New Roman" w:eastAsia="Times New Roman" w:hAnsi="Times New Roman"/>
          <w:bCs/>
          <w:kern w:val="32"/>
          <w:lang w:eastAsia="tr-TR"/>
        </w:rPr>
      </w:pPr>
      <w:r w:rsidRPr="006223CB">
        <w:rPr>
          <w:rFonts w:ascii="Times New Roman" w:eastAsia="Times New Roman" w:hAnsi="Times New Roman"/>
          <w:bCs/>
          <w:kern w:val="32"/>
          <w:lang w:eastAsia="tr-TR"/>
        </w:rPr>
        <w:t xml:space="preserve">Kişisel veri işleme faaliyetinin kanunlarda açıkça öngörülmesi </w:t>
      </w:r>
    </w:p>
    <w:p w:rsidR="004941B1" w:rsidRPr="006223CB" w:rsidRDefault="004941B1" w:rsidP="00FF7CF5">
      <w:pPr>
        <w:pStyle w:val="ListeParagraf"/>
        <w:numPr>
          <w:ilvl w:val="0"/>
          <w:numId w:val="10"/>
        </w:numPr>
        <w:spacing w:after="0" w:line="240" w:lineRule="auto"/>
        <w:jc w:val="left"/>
        <w:rPr>
          <w:rFonts w:ascii="Times New Roman" w:eastAsia="Times New Roman" w:hAnsi="Times New Roman"/>
          <w:bCs/>
          <w:kern w:val="32"/>
          <w:lang w:eastAsia="tr-TR"/>
        </w:rPr>
      </w:pPr>
      <w:r w:rsidRPr="006223CB">
        <w:rPr>
          <w:rFonts w:ascii="Times New Roman" w:eastAsia="Times New Roman" w:hAnsi="Times New Roman"/>
          <w:bCs/>
          <w:kern w:val="32"/>
          <w:lang w:eastAsia="tr-TR"/>
        </w:rPr>
        <w:t xml:space="preserve">Kişisel veri işleme faaliyetinin bir sözleşmenin kurulması veya ifasıyla doğrudan doğruya ilgili olması </w:t>
      </w:r>
    </w:p>
    <w:p w:rsidR="004941B1" w:rsidRPr="006223CB" w:rsidRDefault="004941B1" w:rsidP="002D67CE">
      <w:pPr>
        <w:pStyle w:val="ListeParagraf"/>
        <w:numPr>
          <w:ilvl w:val="0"/>
          <w:numId w:val="10"/>
        </w:numPr>
        <w:spacing w:after="0" w:line="240" w:lineRule="auto"/>
        <w:ind w:left="1775" w:hanging="357"/>
        <w:jc w:val="left"/>
        <w:rPr>
          <w:rFonts w:ascii="Times New Roman" w:eastAsia="Times New Roman" w:hAnsi="Times New Roman"/>
          <w:bCs/>
          <w:kern w:val="32"/>
          <w:lang w:eastAsia="tr-TR"/>
        </w:rPr>
      </w:pPr>
      <w:r w:rsidRPr="006223CB">
        <w:rPr>
          <w:rFonts w:ascii="Times New Roman" w:eastAsia="Times New Roman" w:hAnsi="Times New Roman"/>
          <w:bCs/>
          <w:kern w:val="32"/>
          <w:lang w:eastAsia="tr-TR"/>
        </w:rPr>
        <w:t xml:space="preserve">Veri sorumlusu hukuki yükümlülüğünü yerine getirme için kişisel veri işleme faaliyeti yürütülmesinin zorunlu olması </w:t>
      </w:r>
    </w:p>
    <w:p w:rsidR="004941B1" w:rsidRPr="006223CB" w:rsidRDefault="004941B1" w:rsidP="002D67CE">
      <w:pPr>
        <w:pStyle w:val="ListeParagraf"/>
        <w:numPr>
          <w:ilvl w:val="0"/>
          <w:numId w:val="10"/>
        </w:numPr>
        <w:spacing w:after="0" w:line="240" w:lineRule="auto"/>
        <w:ind w:left="1775" w:hanging="357"/>
        <w:jc w:val="left"/>
        <w:rPr>
          <w:rFonts w:ascii="Times New Roman" w:eastAsia="Times New Roman" w:hAnsi="Times New Roman"/>
          <w:bCs/>
          <w:kern w:val="32"/>
          <w:lang w:eastAsia="tr-TR"/>
        </w:rPr>
      </w:pPr>
      <w:r w:rsidRPr="006223CB">
        <w:rPr>
          <w:rFonts w:ascii="Times New Roman" w:eastAsia="Times New Roman" w:hAnsi="Times New Roman"/>
          <w:bCs/>
          <w:kern w:val="32"/>
          <w:lang w:eastAsia="tr-TR"/>
        </w:rPr>
        <w:t xml:space="preserve">Bir hakkın tesisi, kullanılması veya korunması için kişisel veri işlemenin zorunlu olması </w:t>
      </w:r>
    </w:p>
    <w:p w:rsidR="006D0096" w:rsidRPr="006223CB" w:rsidRDefault="004941B1" w:rsidP="002D67CE">
      <w:pPr>
        <w:pStyle w:val="ListeParagraf"/>
        <w:numPr>
          <w:ilvl w:val="0"/>
          <w:numId w:val="10"/>
        </w:numPr>
        <w:spacing w:after="0" w:line="240" w:lineRule="auto"/>
        <w:ind w:left="1775" w:hanging="357"/>
        <w:jc w:val="left"/>
        <w:rPr>
          <w:rFonts w:ascii="Times New Roman" w:eastAsia="Times New Roman" w:hAnsi="Times New Roman"/>
          <w:bCs/>
          <w:kern w:val="32"/>
          <w:lang w:eastAsia="tr-TR"/>
        </w:rPr>
      </w:pPr>
      <w:r w:rsidRPr="006223CB">
        <w:rPr>
          <w:rFonts w:ascii="Times New Roman" w:eastAsia="Times New Roman" w:hAnsi="Times New Roman"/>
          <w:bCs/>
          <w:kern w:val="32"/>
          <w:lang w:eastAsia="tr-TR"/>
        </w:rPr>
        <w:t>Veri sahibinin temel hak ve özgürlüklerine zarar vermemek kaydıyla, veri sorumlusunun meşru menfaatleri için veri işlemenin zorunlu olması</w:t>
      </w:r>
    </w:p>
    <w:p w:rsidR="003D1A61" w:rsidRPr="006223CB" w:rsidRDefault="003D1A61" w:rsidP="00C12234">
      <w:pPr>
        <w:spacing w:after="0"/>
        <w:ind w:left="144" w:firstLine="708"/>
        <w:jc w:val="left"/>
        <w:rPr>
          <w:rFonts w:ascii="Times New Roman" w:eastAsia="Times New Roman" w:hAnsi="Times New Roman"/>
          <w:b/>
          <w:bCs/>
          <w:kern w:val="32"/>
          <w:szCs w:val="22"/>
          <w:lang w:eastAsia="tr-TR"/>
        </w:rPr>
      </w:pPr>
    </w:p>
    <w:p w:rsidR="00CF1D15" w:rsidRPr="006223CB" w:rsidRDefault="00CF1D15" w:rsidP="00C12234">
      <w:pPr>
        <w:pStyle w:val="Balk1"/>
        <w:rPr>
          <w:rFonts w:ascii="Times New Roman" w:hAnsi="Times New Roman" w:cs="Times New Roman"/>
          <w:szCs w:val="22"/>
          <w:lang w:val="tr-TR"/>
        </w:rPr>
      </w:pPr>
      <w:bookmarkStart w:id="30" w:name="_Toc30098135"/>
      <w:bookmarkEnd w:id="29"/>
      <w:r w:rsidRPr="006223CB">
        <w:rPr>
          <w:rFonts w:ascii="Times New Roman" w:hAnsi="Times New Roman" w:cs="Times New Roman"/>
          <w:szCs w:val="22"/>
          <w:lang w:val="tr-TR"/>
        </w:rPr>
        <w:t>VERİ SAHİPLERİNİN AYDINLATILMASI</w:t>
      </w:r>
      <w:bookmarkEnd w:id="27"/>
      <w:r w:rsidRPr="006223CB">
        <w:rPr>
          <w:rFonts w:ascii="Times New Roman" w:hAnsi="Times New Roman" w:cs="Times New Roman"/>
          <w:szCs w:val="22"/>
          <w:lang w:val="tr-TR"/>
        </w:rPr>
        <w:t xml:space="preserve"> VE VERİ SAHİPLERİNİN HAKLARI</w:t>
      </w:r>
      <w:bookmarkEnd w:id="30"/>
    </w:p>
    <w:p w:rsidR="00CF1D15" w:rsidRPr="006223CB" w:rsidRDefault="00CF1D15" w:rsidP="00C12234">
      <w:pPr>
        <w:pStyle w:val="Balk11"/>
        <w:numPr>
          <w:ilvl w:val="0"/>
          <w:numId w:val="0"/>
        </w:numPr>
        <w:spacing w:before="0" w:after="120"/>
        <w:rPr>
          <w:rFonts w:ascii="Times New Roman" w:hAnsi="Times New Roman" w:cs="Times New Roman"/>
        </w:rPr>
      </w:pPr>
      <w:r w:rsidRPr="006223CB">
        <w:rPr>
          <w:rFonts w:ascii="Times New Roman" w:hAnsi="Times New Roman" w:cs="Times New Roman"/>
          <w:lang w:eastAsia="tr-TR"/>
        </w:rPr>
        <w:t xml:space="preserve">Kanunun 10. maddesine göre kişisel verilerin işlenmesinden önce veya en geç kişisel verilerin işlenmesi anında, veri sahiplerinin kişisel veri işlenmesine ilişkin aydınlatılmaları gerekmektedir.  İlgili madde gereğince </w:t>
      </w:r>
      <w:r w:rsidRPr="006223CB">
        <w:rPr>
          <w:rFonts w:ascii="Times New Roman" w:hAnsi="Times New Roman" w:cs="Times New Roman"/>
        </w:rPr>
        <w:t xml:space="preserve">veri sorumlusu sıfatıyla </w:t>
      </w:r>
      <w:r w:rsidR="00714DD4" w:rsidRPr="006223CB">
        <w:rPr>
          <w:rFonts w:ascii="Times New Roman" w:hAnsi="Times New Roman" w:cs="Times New Roman"/>
          <w:lang w:eastAsia="tr-TR"/>
        </w:rPr>
        <w:t>Şirket</w:t>
      </w:r>
      <w:r w:rsidR="00050D7D">
        <w:rPr>
          <w:rFonts w:ascii="Times New Roman" w:hAnsi="Times New Roman" w:cs="Times New Roman"/>
          <w:lang w:eastAsia="tr-TR"/>
        </w:rPr>
        <w:t xml:space="preserve"> </w:t>
      </w:r>
      <w:r w:rsidRPr="006223CB">
        <w:rPr>
          <w:rFonts w:ascii="Times New Roman" w:hAnsi="Times New Roman" w:cs="Times New Roman"/>
        </w:rPr>
        <w:t>tarafından kişisel veri işleme faaliyetinin yürütüldüğü her durumda veri sahiplerinin aydınlatılmasını sağlamak üzere şirket içi gerekli yapı oluşturulmuştur. Bu kapsamda;</w:t>
      </w:r>
    </w:p>
    <w:p w:rsidR="00CF1D15" w:rsidRPr="006223CB" w:rsidRDefault="00CF1D15" w:rsidP="00C12234">
      <w:pPr>
        <w:pStyle w:val="Balk11"/>
        <w:numPr>
          <w:ilvl w:val="0"/>
          <w:numId w:val="7"/>
        </w:numPr>
        <w:spacing w:before="0" w:after="120"/>
        <w:rPr>
          <w:rFonts w:ascii="Times New Roman" w:hAnsi="Times New Roman" w:cs="Times New Roman"/>
        </w:rPr>
      </w:pPr>
      <w:r w:rsidRPr="006223CB">
        <w:rPr>
          <w:rFonts w:ascii="Times New Roman" w:hAnsi="Times New Roman" w:cs="Times New Roman"/>
        </w:rPr>
        <w:t>Kişisel verilerinizin işlenme amacı için lütfen Politika’nın 2.2. bölümünü inceleyiniz.</w:t>
      </w:r>
    </w:p>
    <w:p w:rsidR="00CF1D15" w:rsidRPr="006223CB" w:rsidRDefault="00CF1D15" w:rsidP="00C12234">
      <w:pPr>
        <w:pStyle w:val="Balk11"/>
        <w:numPr>
          <w:ilvl w:val="0"/>
          <w:numId w:val="7"/>
        </w:numPr>
        <w:spacing w:before="0" w:after="120"/>
        <w:rPr>
          <w:rFonts w:ascii="Times New Roman" w:hAnsi="Times New Roman" w:cs="Times New Roman"/>
        </w:rPr>
      </w:pPr>
      <w:r w:rsidRPr="006223CB">
        <w:rPr>
          <w:rFonts w:ascii="Times New Roman" w:hAnsi="Times New Roman" w:cs="Times New Roman"/>
        </w:rPr>
        <w:t>Kişisel verilerinizin aktarıldığı taraflar ve aktarım amacı için lütfen Politika’nın 4. Bölümünü inceleyiniz.</w:t>
      </w:r>
    </w:p>
    <w:p w:rsidR="00CF1D15" w:rsidRPr="006223CB" w:rsidRDefault="00CF1D15" w:rsidP="00C12234">
      <w:pPr>
        <w:pStyle w:val="Balk11"/>
        <w:numPr>
          <w:ilvl w:val="0"/>
          <w:numId w:val="7"/>
        </w:numPr>
        <w:spacing w:before="0" w:after="120"/>
        <w:rPr>
          <w:rFonts w:ascii="Times New Roman" w:hAnsi="Times New Roman" w:cs="Times New Roman"/>
        </w:rPr>
      </w:pPr>
      <w:r w:rsidRPr="006223CB">
        <w:rPr>
          <w:rFonts w:ascii="Times New Roman" w:hAnsi="Times New Roman" w:cs="Times New Roman"/>
        </w:rPr>
        <w:t>Fiziki veya elektronik ortamlarda farklı kanallarla toplanabilen kişisel verilerinizi işlenmesine ilişkin şartları incelemek için lütfen Politika’nın 3.2 ve 3.3. bölümüne bakınız.</w:t>
      </w:r>
    </w:p>
    <w:p w:rsidR="00CF1D15" w:rsidRPr="006223CB" w:rsidRDefault="00CF1D15" w:rsidP="00C12234">
      <w:pPr>
        <w:pStyle w:val="Balk11"/>
        <w:numPr>
          <w:ilvl w:val="0"/>
          <w:numId w:val="7"/>
        </w:numPr>
        <w:spacing w:before="0" w:after="120"/>
        <w:rPr>
          <w:rFonts w:ascii="Times New Roman" w:hAnsi="Times New Roman" w:cs="Times New Roman"/>
        </w:rPr>
      </w:pPr>
      <w:r w:rsidRPr="006223CB">
        <w:rPr>
          <w:rFonts w:ascii="Times New Roman" w:hAnsi="Times New Roman" w:cs="Times New Roman"/>
        </w:rPr>
        <w:t>Veri sahibi olarak Kanun’un 11. maddesi uyarınca aşağıdaki haklara sahip olduğunuzu belirtmek isteriz:</w:t>
      </w:r>
    </w:p>
    <w:p w:rsidR="00CF1D15" w:rsidRPr="006223CB" w:rsidRDefault="00CF1D15" w:rsidP="00C12234">
      <w:pPr>
        <w:numPr>
          <w:ilvl w:val="0"/>
          <w:numId w:val="8"/>
        </w:numPr>
        <w:ind w:left="1276" w:hanging="425"/>
        <w:contextualSpacing/>
        <w:rPr>
          <w:rFonts w:ascii="Times New Roman" w:hAnsi="Times New Roman"/>
          <w:szCs w:val="22"/>
        </w:rPr>
      </w:pPr>
      <w:r w:rsidRPr="006223CB">
        <w:rPr>
          <w:rFonts w:ascii="Times New Roman" w:hAnsi="Times New Roman"/>
          <w:szCs w:val="22"/>
        </w:rPr>
        <w:t>Kişisel verilerinizin işlenip işlenmediğini öğrenme,</w:t>
      </w:r>
    </w:p>
    <w:p w:rsidR="00CF1D15" w:rsidRPr="006223CB" w:rsidRDefault="00CF1D15" w:rsidP="00C12234">
      <w:pPr>
        <w:numPr>
          <w:ilvl w:val="0"/>
          <w:numId w:val="8"/>
        </w:numPr>
        <w:ind w:left="1276" w:hanging="425"/>
        <w:contextualSpacing/>
        <w:rPr>
          <w:rFonts w:ascii="Times New Roman" w:hAnsi="Times New Roman"/>
          <w:szCs w:val="22"/>
        </w:rPr>
      </w:pPr>
      <w:r w:rsidRPr="006223CB">
        <w:rPr>
          <w:rFonts w:ascii="Times New Roman" w:hAnsi="Times New Roman"/>
          <w:szCs w:val="22"/>
        </w:rPr>
        <w:t>Kişisel verileriniz işlenmişse buna ilişkin bilgi talep etme,</w:t>
      </w:r>
    </w:p>
    <w:p w:rsidR="00CF1D15" w:rsidRPr="006223CB" w:rsidRDefault="00CF1D15" w:rsidP="00C12234">
      <w:pPr>
        <w:numPr>
          <w:ilvl w:val="0"/>
          <w:numId w:val="8"/>
        </w:numPr>
        <w:ind w:left="1276" w:hanging="425"/>
        <w:contextualSpacing/>
        <w:rPr>
          <w:rFonts w:ascii="Times New Roman" w:hAnsi="Times New Roman"/>
          <w:szCs w:val="22"/>
        </w:rPr>
      </w:pPr>
      <w:r w:rsidRPr="006223CB">
        <w:rPr>
          <w:rFonts w:ascii="Times New Roman" w:hAnsi="Times New Roman"/>
          <w:szCs w:val="22"/>
        </w:rPr>
        <w:t>Kişisel verilerinizin işlenme amacını ve bunların amacına uygun kullanılıp kullanılmadığını öğrenme,</w:t>
      </w:r>
    </w:p>
    <w:p w:rsidR="00CF1D15" w:rsidRPr="006223CB" w:rsidRDefault="00CF1D15" w:rsidP="00C12234">
      <w:pPr>
        <w:numPr>
          <w:ilvl w:val="0"/>
          <w:numId w:val="8"/>
        </w:numPr>
        <w:ind w:left="1276" w:hanging="425"/>
        <w:contextualSpacing/>
        <w:rPr>
          <w:rFonts w:ascii="Times New Roman" w:hAnsi="Times New Roman"/>
          <w:szCs w:val="22"/>
        </w:rPr>
      </w:pPr>
      <w:r w:rsidRPr="006223CB">
        <w:rPr>
          <w:rFonts w:ascii="Times New Roman" w:hAnsi="Times New Roman"/>
          <w:szCs w:val="22"/>
        </w:rPr>
        <w:t>Yurt içinde veya yurt dışında kişisel verilerinizin aktarıldığı üçüncü kişileri bilme,</w:t>
      </w:r>
    </w:p>
    <w:p w:rsidR="00CF1D15" w:rsidRPr="006223CB" w:rsidRDefault="00CF1D15" w:rsidP="00C12234">
      <w:pPr>
        <w:numPr>
          <w:ilvl w:val="0"/>
          <w:numId w:val="8"/>
        </w:numPr>
        <w:ind w:left="1276" w:hanging="425"/>
        <w:contextualSpacing/>
        <w:rPr>
          <w:rFonts w:ascii="Times New Roman" w:hAnsi="Times New Roman"/>
          <w:szCs w:val="22"/>
        </w:rPr>
      </w:pPr>
      <w:r w:rsidRPr="006223CB">
        <w:rPr>
          <w:rFonts w:ascii="Times New Roman" w:hAnsi="Times New Roman"/>
          <w:szCs w:val="22"/>
        </w:rPr>
        <w:t>Kişisel verilerinizin eksik veya yanlış işlenmiş olması hâlinde bunların düzeltilmesini isteme ve bu kapsamda yapılan işlemin kişisel verilerinizin aktarıldığı üçüncü kişilere bildirilmesini isteme,</w:t>
      </w:r>
    </w:p>
    <w:p w:rsidR="00CF1D15" w:rsidRPr="006223CB" w:rsidRDefault="00CF1D15" w:rsidP="00C12234">
      <w:pPr>
        <w:numPr>
          <w:ilvl w:val="0"/>
          <w:numId w:val="8"/>
        </w:numPr>
        <w:ind w:left="1276" w:hanging="425"/>
        <w:contextualSpacing/>
        <w:rPr>
          <w:rFonts w:ascii="Times New Roman" w:hAnsi="Times New Roman"/>
          <w:szCs w:val="22"/>
        </w:rPr>
      </w:pPr>
      <w:r w:rsidRPr="006223CB">
        <w:rPr>
          <w:rFonts w:ascii="Times New Roman" w:hAnsi="Times New Roman"/>
          <w:szCs w:val="22"/>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rsidR="00CF1D15" w:rsidRPr="006223CB" w:rsidRDefault="00CF1D15" w:rsidP="00C12234">
      <w:pPr>
        <w:numPr>
          <w:ilvl w:val="0"/>
          <w:numId w:val="8"/>
        </w:numPr>
        <w:ind w:left="1276" w:hanging="425"/>
        <w:contextualSpacing/>
        <w:rPr>
          <w:rFonts w:ascii="Times New Roman" w:hAnsi="Times New Roman"/>
          <w:szCs w:val="22"/>
        </w:rPr>
      </w:pPr>
      <w:r w:rsidRPr="006223CB">
        <w:rPr>
          <w:rFonts w:ascii="Times New Roman" w:hAnsi="Times New Roman"/>
          <w:szCs w:val="22"/>
        </w:rPr>
        <w:t>İşlenen verilerin münhasıran otomatik sistemler vasıtasıyla analiz edilmesi suretiyle aleyhinize bir sonucun ortaya çıkması durumunda buna itiraz etme,</w:t>
      </w:r>
    </w:p>
    <w:p w:rsidR="00CF1D15" w:rsidRPr="006223CB" w:rsidRDefault="00CF1D15" w:rsidP="00C12234">
      <w:pPr>
        <w:numPr>
          <w:ilvl w:val="0"/>
          <w:numId w:val="8"/>
        </w:numPr>
        <w:ind w:left="1276" w:hanging="425"/>
        <w:contextualSpacing/>
        <w:rPr>
          <w:rFonts w:ascii="Times New Roman" w:hAnsi="Times New Roman"/>
          <w:szCs w:val="22"/>
        </w:rPr>
      </w:pPr>
      <w:r w:rsidRPr="006223CB">
        <w:rPr>
          <w:rFonts w:ascii="Times New Roman" w:hAnsi="Times New Roman"/>
          <w:szCs w:val="22"/>
        </w:rPr>
        <w:t xml:space="preserve">Kişisel verilerinizin kanuna aykırı olarak işlenmesi sebebiyle zarara uğramanız hâlinde zararın giderilmesini talep etme. </w:t>
      </w:r>
    </w:p>
    <w:p w:rsidR="001E541E" w:rsidRPr="006223CB" w:rsidRDefault="001E541E" w:rsidP="00C12234">
      <w:pPr>
        <w:ind w:left="1276"/>
        <w:contextualSpacing/>
        <w:rPr>
          <w:rFonts w:ascii="Times New Roman" w:hAnsi="Times New Roman"/>
          <w:szCs w:val="22"/>
        </w:rPr>
      </w:pPr>
    </w:p>
    <w:p w:rsidR="00CF1D15" w:rsidRPr="006223CB" w:rsidRDefault="00CF1D15" w:rsidP="00C12234">
      <w:pPr>
        <w:rPr>
          <w:rFonts w:ascii="Times New Roman" w:hAnsi="Times New Roman"/>
          <w:szCs w:val="22"/>
        </w:rPr>
      </w:pPr>
      <w:r w:rsidRPr="006223CB">
        <w:rPr>
          <w:rFonts w:ascii="Times New Roman" w:hAnsi="Times New Roman"/>
          <w:szCs w:val="22"/>
        </w:rPr>
        <w:t xml:space="preserve">Yukarıda sıralanan haklarınıza yönelik başvurularınızı, </w:t>
      </w:r>
      <w:hyperlink r:id="rId17" w:history="1">
        <w:r w:rsidR="00050D7D" w:rsidRPr="009B1420">
          <w:rPr>
            <w:rStyle w:val="Kpr"/>
            <w:rFonts w:ascii="Times New Roman" w:hAnsi="Times New Roman"/>
            <w:szCs w:val="22"/>
          </w:rPr>
          <w:t>www.tuzunticaret.com.tr</w:t>
        </w:r>
      </w:hyperlink>
      <w:r w:rsidR="00050D7D">
        <w:rPr>
          <w:rFonts w:ascii="Times New Roman" w:hAnsi="Times New Roman"/>
          <w:szCs w:val="22"/>
        </w:rPr>
        <w:t xml:space="preserve"> ve </w:t>
      </w:r>
      <w:hyperlink r:id="rId18" w:history="1">
        <w:r w:rsidR="003877F7" w:rsidRPr="00B210F0">
          <w:rPr>
            <w:rStyle w:val="Kpr"/>
            <w:rFonts w:ascii="Times New Roman" w:hAnsi="Times New Roman"/>
            <w:szCs w:val="22"/>
          </w:rPr>
          <w:t>www.tuzunticaret.com</w:t>
        </w:r>
      </w:hyperlink>
      <w:r w:rsidR="003877F7">
        <w:rPr>
          <w:rFonts w:ascii="Times New Roman" w:hAnsi="Times New Roman"/>
          <w:szCs w:val="22"/>
        </w:rPr>
        <w:t xml:space="preserve"> </w:t>
      </w:r>
      <w:r w:rsidR="00050D7D">
        <w:rPr>
          <w:rFonts w:ascii="Times New Roman" w:hAnsi="Times New Roman"/>
          <w:szCs w:val="22"/>
        </w:rPr>
        <w:t>’da</w:t>
      </w:r>
      <w:r w:rsidRPr="006223CB">
        <w:rPr>
          <w:rFonts w:ascii="Times New Roman" w:hAnsi="Times New Roman"/>
          <w:szCs w:val="22"/>
        </w:rPr>
        <w:t xml:space="preserve">n ulaşabileceğiniz Veri Sahibi Başvuru Formu’nu doldurarak Şirketimize iletebilirsiniz.  Talebinizin niteliğine göre en kısa sürede ve en geç otuz gün içinde başvurularınız </w:t>
      </w:r>
      <w:r w:rsidRPr="006223CB">
        <w:rPr>
          <w:rFonts w:ascii="Times New Roman" w:hAnsi="Times New Roman"/>
          <w:szCs w:val="22"/>
        </w:rPr>
        <w:lastRenderedPageBreak/>
        <w:t>ücretsiz olarak sonuçlandırılacaktır; ancak işlemin ayrıca bir maliyet gerektirmesi halinde Kişisel Verileri Koruma Kurulu tarafından belirlenecek tarifeye göre tarafınızdan ücret talep edilebilecektir.</w:t>
      </w:r>
    </w:p>
    <w:p w:rsidR="00CF1D15" w:rsidRPr="006223CB" w:rsidRDefault="00714DD4" w:rsidP="00C12234">
      <w:pPr>
        <w:pStyle w:val="Balk11"/>
        <w:numPr>
          <w:ilvl w:val="0"/>
          <w:numId w:val="0"/>
        </w:numPr>
        <w:spacing w:before="0" w:after="120"/>
        <w:rPr>
          <w:rFonts w:ascii="Times New Roman" w:hAnsi="Times New Roman" w:cs="Times New Roman"/>
          <w:lang w:eastAsia="tr-TR"/>
        </w:rPr>
      </w:pPr>
      <w:r w:rsidRPr="006223CB">
        <w:rPr>
          <w:rFonts w:ascii="Times New Roman" w:hAnsi="Times New Roman" w:cs="Times New Roman"/>
          <w:lang w:eastAsia="tr-TR"/>
        </w:rPr>
        <w:t>Şirket</w:t>
      </w:r>
      <w:r w:rsidR="00CF1D15" w:rsidRPr="006223CB">
        <w:rPr>
          <w:rFonts w:ascii="Times New Roman" w:hAnsi="Times New Roman" w:cs="Times New Roman"/>
          <w:lang w:eastAsia="tr-TR"/>
        </w:rPr>
        <w:t xml:space="preserve">, başvuruların değerlendirilmesi sırasında öncelikle talepte bulunan kişinin gerçek hak sahibi olup olmadığını tespit etmektedir. Bununla birlikte </w:t>
      </w:r>
      <w:r w:rsidRPr="006223CB">
        <w:rPr>
          <w:rFonts w:ascii="Times New Roman" w:hAnsi="Times New Roman" w:cs="Times New Roman"/>
          <w:lang w:eastAsia="tr-TR"/>
        </w:rPr>
        <w:t>Şirket</w:t>
      </w:r>
      <w:r w:rsidR="00CF1D15" w:rsidRPr="006223CB">
        <w:rPr>
          <w:rFonts w:ascii="Times New Roman" w:hAnsi="Times New Roman" w:cs="Times New Roman"/>
          <w:lang w:eastAsia="tr-TR"/>
        </w:rPr>
        <w:t xml:space="preserve"> gerek gördüğü durumlarda talebin daha iyi anlaşılabilmesi için detaylı ve ek bilgi isteyebilmektedir.</w:t>
      </w:r>
    </w:p>
    <w:p w:rsidR="00CF1D15" w:rsidRPr="006223CB" w:rsidRDefault="00714DD4" w:rsidP="00C12234">
      <w:pPr>
        <w:pStyle w:val="Balk11"/>
        <w:numPr>
          <w:ilvl w:val="0"/>
          <w:numId w:val="0"/>
        </w:numPr>
        <w:spacing w:before="0" w:after="120"/>
        <w:rPr>
          <w:rFonts w:ascii="Times New Roman" w:hAnsi="Times New Roman" w:cs="Times New Roman"/>
          <w:lang w:eastAsia="tr-TR"/>
        </w:rPr>
      </w:pPr>
      <w:r w:rsidRPr="006223CB">
        <w:rPr>
          <w:rFonts w:ascii="Times New Roman" w:hAnsi="Times New Roman" w:cs="Times New Roman"/>
          <w:lang w:eastAsia="tr-TR"/>
        </w:rPr>
        <w:t>Şirket</w:t>
      </w:r>
      <w:r w:rsidR="00CF1D15" w:rsidRPr="006223CB">
        <w:rPr>
          <w:rFonts w:ascii="Times New Roman" w:hAnsi="Times New Roman" w:cs="Times New Roman"/>
          <w:lang w:eastAsia="tr-TR"/>
        </w:rPr>
        <w:t xml:space="preserve"> tarafından veri sahibi başvurularına yanıtlar, yazılı olarak veya elektronik ortamda veri sahiplerine bildirilmektedir. Başvurunun reddedilmesi halinde ret nedenleri gerekçeli olarak veri sahibine açıklanacaktır.</w:t>
      </w:r>
    </w:p>
    <w:p w:rsidR="00CF1D15" w:rsidRPr="006223CB" w:rsidRDefault="00CF1D15" w:rsidP="00C12234">
      <w:pPr>
        <w:spacing w:after="0"/>
        <w:rPr>
          <w:rFonts w:ascii="Times New Roman" w:eastAsia="Times New Roman" w:hAnsi="Times New Roman"/>
          <w:szCs w:val="22"/>
          <w:lang w:eastAsia="tr-TR"/>
        </w:rPr>
      </w:pPr>
      <w:bookmarkStart w:id="31" w:name="_Hlk510934598"/>
      <w:r w:rsidRPr="006223CB">
        <w:rPr>
          <w:rFonts w:ascii="Times New Roman" w:eastAsia="Times New Roman" w:hAnsi="Times New Roman"/>
          <w:szCs w:val="22"/>
          <w:lang w:eastAsia="tr-TR"/>
        </w:rPr>
        <w:t xml:space="preserve">Kişisel verilerin doğrudan veri sahibinden elde edilmemesi halinde; </w:t>
      </w:r>
      <w:r w:rsidR="00714DD4" w:rsidRPr="006223CB">
        <w:rPr>
          <w:rFonts w:ascii="Times New Roman" w:hAnsi="Times New Roman"/>
          <w:szCs w:val="22"/>
          <w:lang w:eastAsia="tr-TR"/>
        </w:rPr>
        <w:t>Şirket</w:t>
      </w:r>
      <w:r w:rsidR="00050D7D">
        <w:rPr>
          <w:rFonts w:ascii="Times New Roman" w:hAnsi="Times New Roman"/>
          <w:szCs w:val="22"/>
          <w:lang w:eastAsia="tr-TR"/>
        </w:rPr>
        <w:t xml:space="preserve"> </w:t>
      </w:r>
      <w:r w:rsidRPr="006223CB">
        <w:rPr>
          <w:rFonts w:ascii="Times New Roman" w:eastAsia="Times New Roman" w:hAnsi="Times New Roman"/>
          <w:szCs w:val="22"/>
          <w:lang w:eastAsia="tr-TR"/>
        </w:rPr>
        <w:t>tarafından (1) kişisel verilerin elde edilmesinden itibaren makul bir süre içerisinde, (2) kişisel verilerin veri sahipleri kişi ile iletişim amacıyla kullanılacak olması durumunda, ilk iletişim kurulması esnasında, (3) kişisel verilerin aktarılacak olması halinde, en geç kişisel verilerin ilk kez aktarımının yapılacağı esnada veri sahiplerinin aydınlatılmasına ilişkin faaliyetler yürütülmektedir.</w:t>
      </w:r>
      <w:bookmarkEnd w:id="31"/>
    </w:p>
    <w:p w:rsidR="00CF1D15" w:rsidRPr="006223CB" w:rsidRDefault="00CF1D15" w:rsidP="00C12234">
      <w:pPr>
        <w:pStyle w:val="Balk11"/>
        <w:numPr>
          <w:ilvl w:val="0"/>
          <w:numId w:val="0"/>
        </w:numPr>
        <w:spacing w:before="0" w:after="120"/>
        <w:rPr>
          <w:rFonts w:ascii="Times New Roman" w:hAnsi="Times New Roman" w:cs="Times New Roman"/>
          <w:lang w:eastAsia="tr-TR"/>
        </w:rPr>
      </w:pPr>
    </w:p>
    <w:p w:rsidR="00CF1D15" w:rsidRPr="006223CB" w:rsidRDefault="00CF1D15" w:rsidP="00C12234">
      <w:pPr>
        <w:pStyle w:val="Balk1"/>
        <w:rPr>
          <w:rFonts w:ascii="Times New Roman" w:hAnsi="Times New Roman" w:cs="Times New Roman"/>
          <w:szCs w:val="22"/>
          <w:lang w:val="tr-TR"/>
        </w:rPr>
      </w:pPr>
      <w:bookmarkStart w:id="32" w:name="_Toc511318512"/>
      <w:bookmarkStart w:id="33" w:name="_Toc30098136"/>
      <w:r w:rsidRPr="006223CB">
        <w:rPr>
          <w:rFonts w:ascii="Times New Roman" w:hAnsi="Times New Roman" w:cs="Times New Roman"/>
          <w:szCs w:val="22"/>
          <w:lang w:val="tr-TR"/>
        </w:rPr>
        <w:t>KİŞİSEL VERİLERİN SİLİNMESİ, YOK EDİLMESİ, ANONİM HALE GETİRİLMESİ</w:t>
      </w:r>
      <w:bookmarkEnd w:id="32"/>
      <w:bookmarkEnd w:id="33"/>
    </w:p>
    <w:p w:rsidR="00CF1D15" w:rsidRPr="006223CB" w:rsidRDefault="00CF1D15" w:rsidP="00C12234">
      <w:pPr>
        <w:rPr>
          <w:rFonts w:ascii="Times New Roman" w:hAnsi="Times New Roman"/>
          <w:color w:val="000000" w:themeColor="text1"/>
          <w:szCs w:val="22"/>
          <w:lang w:eastAsia="tr-TR"/>
        </w:rPr>
      </w:pPr>
      <w:r w:rsidRPr="006223CB">
        <w:rPr>
          <w:rFonts w:ascii="Times New Roman" w:hAnsi="Times New Roman"/>
          <w:color w:val="000000" w:themeColor="text1"/>
          <w:szCs w:val="22"/>
          <w:lang w:eastAsia="tr-TR"/>
        </w:rPr>
        <w:t xml:space="preserve">Kanun’un 7. maddesi gereğince hukuka uygun olarak işlenmiş olmasına rağmen, işlenmesini gerektiren sebeplerin ortadan kalkması hâlinde kişisel veriler tarafından resen veya veri sahibinin talebi üzerine </w:t>
      </w:r>
      <w:r w:rsidR="00714DD4" w:rsidRPr="006223CB">
        <w:rPr>
          <w:rFonts w:ascii="Times New Roman" w:hAnsi="Times New Roman"/>
          <w:szCs w:val="22"/>
          <w:lang w:eastAsia="tr-TR"/>
        </w:rPr>
        <w:t>Şirket</w:t>
      </w:r>
      <w:r w:rsidRPr="006223CB">
        <w:rPr>
          <w:rFonts w:ascii="Times New Roman" w:hAnsi="Times New Roman"/>
          <w:color w:val="000000" w:themeColor="text1"/>
          <w:szCs w:val="22"/>
          <w:lang w:eastAsia="tr-TR"/>
        </w:rPr>
        <w:t>, Kurum tarafından yayımlanan rehberlere uygun olarak siler, yok eder veya anonim hâle getirir.</w:t>
      </w:r>
    </w:p>
    <w:p w:rsidR="00BA0975" w:rsidRPr="006223CB" w:rsidRDefault="00BA0975" w:rsidP="00C12234">
      <w:pPr>
        <w:rPr>
          <w:rFonts w:ascii="Times New Roman" w:hAnsi="Times New Roman"/>
          <w:color w:val="000000" w:themeColor="text1"/>
          <w:szCs w:val="22"/>
          <w:lang w:eastAsia="tr-TR"/>
        </w:rPr>
      </w:pPr>
    </w:p>
    <w:p w:rsidR="00CF1D15" w:rsidRPr="006223CB" w:rsidRDefault="00CF1D15" w:rsidP="00C12234">
      <w:pPr>
        <w:pStyle w:val="Balk1"/>
        <w:rPr>
          <w:rFonts w:ascii="Times New Roman" w:hAnsi="Times New Roman" w:cs="Times New Roman"/>
          <w:szCs w:val="22"/>
          <w:lang w:val="tr-TR"/>
        </w:rPr>
      </w:pPr>
      <w:bookmarkStart w:id="34" w:name="_Toc511318513"/>
      <w:bookmarkStart w:id="35" w:name="_Toc30098137"/>
      <w:r w:rsidRPr="006223CB">
        <w:rPr>
          <w:rFonts w:ascii="Times New Roman" w:hAnsi="Times New Roman" w:cs="Times New Roman"/>
          <w:szCs w:val="22"/>
          <w:lang w:val="tr-TR"/>
        </w:rPr>
        <w:t>KANUN KAPSAMI VE UYGULANMASINA İLİŞKİN KISITLAMALAR</w:t>
      </w:r>
      <w:bookmarkEnd w:id="34"/>
      <w:bookmarkEnd w:id="35"/>
    </w:p>
    <w:p w:rsidR="00CF1D15" w:rsidRPr="006223CB" w:rsidRDefault="00CF1D15" w:rsidP="00C12234">
      <w:pPr>
        <w:pStyle w:val="Balk11"/>
        <w:numPr>
          <w:ilvl w:val="0"/>
          <w:numId w:val="0"/>
        </w:numPr>
        <w:spacing w:before="0" w:after="120"/>
        <w:rPr>
          <w:rFonts w:ascii="Times New Roman" w:hAnsi="Times New Roman" w:cs="Times New Roman"/>
          <w:lang w:eastAsia="tr-TR"/>
        </w:rPr>
      </w:pPr>
      <w:r w:rsidRPr="006223CB">
        <w:rPr>
          <w:rFonts w:ascii="Times New Roman" w:hAnsi="Times New Roman" w:cs="Times New Roman"/>
          <w:lang w:eastAsia="tr-TR"/>
        </w:rPr>
        <w:t>Aşağıda belirtilen durumlar Kanun kapsamı dışındadır:</w:t>
      </w:r>
    </w:p>
    <w:p w:rsidR="00CF1D15" w:rsidRPr="006223CB" w:rsidRDefault="00CF1D15" w:rsidP="00C12234">
      <w:pPr>
        <w:pStyle w:val="ListeParagraf"/>
        <w:numPr>
          <w:ilvl w:val="0"/>
          <w:numId w:val="3"/>
        </w:numPr>
        <w:ind w:left="714" w:hanging="357"/>
        <w:rPr>
          <w:rFonts w:ascii="Times New Roman" w:eastAsiaTheme="minorHAnsi" w:hAnsi="Times New Roman"/>
          <w:lang w:eastAsia="tr-TR"/>
        </w:rPr>
      </w:pPr>
      <w:r w:rsidRPr="006223CB">
        <w:rPr>
          <w:rFonts w:ascii="Times New Roman" w:eastAsiaTheme="minorHAnsi" w:hAnsi="Times New Roman"/>
          <w:lang w:eastAsia="tr-TR"/>
        </w:rPr>
        <w:t xml:space="preserve">Kişisel verilerin, üçüncü </w:t>
      </w:r>
      <w:r w:rsidR="00C2652B" w:rsidRPr="006223CB">
        <w:rPr>
          <w:rFonts w:ascii="Times New Roman" w:eastAsiaTheme="minorHAnsi" w:hAnsi="Times New Roman"/>
          <w:lang w:eastAsia="tr-TR"/>
        </w:rPr>
        <w:t>kişilere</w:t>
      </w:r>
      <w:r w:rsidRPr="006223CB">
        <w:rPr>
          <w:rFonts w:ascii="Times New Roman" w:eastAsiaTheme="minorHAnsi" w:hAnsi="Times New Roman"/>
          <w:lang w:eastAsia="tr-TR"/>
        </w:rPr>
        <w:t xml:space="preserve"> verilmemek ve veri </w:t>
      </w:r>
      <w:r w:rsidR="00C2652B" w:rsidRPr="006223CB">
        <w:rPr>
          <w:rFonts w:ascii="Times New Roman" w:eastAsiaTheme="minorHAnsi" w:hAnsi="Times New Roman"/>
          <w:lang w:eastAsia="tr-TR"/>
        </w:rPr>
        <w:t>güvenliğine</w:t>
      </w:r>
      <w:r w:rsidR="00050D7D">
        <w:rPr>
          <w:rFonts w:ascii="Times New Roman" w:eastAsiaTheme="minorHAnsi" w:hAnsi="Times New Roman"/>
          <w:lang w:eastAsia="tr-TR"/>
        </w:rPr>
        <w:t xml:space="preserve"> </w:t>
      </w:r>
      <w:r w:rsidR="00C2652B" w:rsidRPr="006223CB">
        <w:rPr>
          <w:rFonts w:ascii="Times New Roman" w:eastAsiaTheme="minorHAnsi" w:hAnsi="Times New Roman"/>
          <w:lang w:eastAsia="tr-TR"/>
        </w:rPr>
        <w:t>ilişkin</w:t>
      </w:r>
      <w:r w:rsidR="00050D7D">
        <w:rPr>
          <w:rFonts w:ascii="Times New Roman" w:eastAsiaTheme="minorHAnsi" w:hAnsi="Times New Roman"/>
          <w:lang w:eastAsia="tr-TR"/>
        </w:rPr>
        <w:t xml:space="preserve"> </w:t>
      </w:r>
      <w:r w:rsidRPr="006223CB">
        <w:rPr>
          <w:rFonts w:ascii="Times New Roman" w:eastAsiaTheme="minorHAnsi" w:hAnsi="Times New Roman"/>
          <w:lang w:eastAsia="tr-TR"/>
        </w:rPr>
        <w:t>yükümlülükler</w:t>
      </w:r>
      <w:r w:rsidR="00C2652B" w:rsidRPr="006223CB">
        <w:rPr>
          <w:rFonts w:ascii="Times New Roman" w:eastAsiaTheme="minorHAnsi" w:hAnsi="Times New Roman"/>
          <w:lang w:eastAsia="tr-TR"/>
        </w:rPr>
        <w:t>e</w:t>
      </w:r>
      <w:r w:rsidRPr="006223CB">
        <w:rPr>
          <w:rFonts w:ascii="Times New Roman" w:eastAsiaTheme="minorHAnsi" w:hAnsi="Times New Roman"/>
          <w:lang w:eastAsia="tr-TR"/>
        </w:rPr>
        <w:t xml:space="preserve"> uyulmak kaydıyla </w:t>
      </w:r>
      <w:r w:rsidR="00C2652B" w:rsidRPr="006223CB">
        <w:rPr>
          <w:rFonts w:ascii="Times New Roman" w:eastAsiaTheme="minorHAnsi" w:hAnsi="Times New Roman"/>
          <w:lang w:eastAsia="tr-TR"/>
        </w:rPr>
        <w:t>gerçek</w:t>
      </w:r>
      <w:r w:rsidR="00050D7D">
        <w:rPr>
          <w:rFonts w:ascii="Times New Roman" w:eastAsiaTheme="minorHAnsi" w:hAnsi="Times New Roman"/>
          <w:lang w:eastAsia="tr-TR"/>
        </w:rPr>
        <w:t xml:space="preserve"> </w:t>
      </w:r>
      <w:r w:rsidR="00C2652B" w:rsidRPr="006223CB">
        <w:rPr>
          <w:rFonts w:ascii="Times New Roman" w:eastAsiaTheme="minorHAnsi" w:hAnsi="Times New Roman"/>
          <w:lang w:eastAsia="tr-TR"/>
        </w:rPr>
        <w:t>kişiler</w:t>
      </w:r>
      <w:r w:rsidRPr="006223CB">
        <w:rPr>
          <w:rFonts w:ascii="Times New Roman" w:eastAsiaTheme="minorHAnsi" w:hAnsi="Times New Roman"/>
          <w:lang w:eastAsia="tr-TR"/>
        </w:rPr>
        <w:t xml:space="preserve"> tarafından tamamen kendisiyle veya aynı konutta </w:t>
      </w:r>
      <w:r w:rsidR="00E3303D" w:rsidRPr="006223CB">
        <w:rPr>
          <w:rFonts w:ascii="Times New Roman" w:eastAsiaTheme="minorHAnsi" w:hAnsi="Times New Roman"/>
          <w:lang w:eastAsia="tr-TR"/>
        </w:rPr>
        <w:t>yaşayan</w:t>
      </w:r>
      <w:r w:rsidRPr="006223CB">
        <w:rPr>
          <w:rFonts w:ascii="Times New Roman" w:eastAsiaTheme="minorHAnsi" w:hAnsi="Times New Roman"/>
          <w:lang w:eastAsia="tr-TR"/>
        </w:rPr>
        <w:t xml:space="preserve"> aile fertleriyle ilgili faaliyetler kapsamında </w:t>
      </w:r>
      <w:r w:rsidR="00C2652B" w:rsidRPr="006223CB">
        <w:rPr>
          <w:rFonts w:ascii="Times New Roman" w:eastAsiaTheme="minorHAnsi" w:hAnsi="Times New Roman"/>
          <w:lang w:eastAsia="tr-TR"/>
        </w:rPr>
        <w:t>işlenmesi</w:t>
      </w:r>
      <w:r w:rsidRPr="006223CB">
        <w:rPr>
          <w:rFonts w:ascii="Times New Roman" w:eastAsiaTheme="minorHAnsi" w:hAnsi="Times New Roman"/>
          <w:lang w:eastAsia="tr-TR"/>
        </w:rPr>
        <w:t xml:space="preserve">. </w:t>
      </w:r>
    </w:p>
    <w:p w:rsidR="00CF1D15" w:rsidRPr="006223CB" w:rsidRDefault="00C2652B" w:rsidP="00C12234">
      <w:pPr>
        <w:pStyle w:val="ListeParagraf"/>
        <w:numPr>
          <w:ilvl w:val="0"/>
          <w:numId w:val="3"/>
        </w:numPr>
        <w:ind w:left="714" w:hanging="357"/>
        <w:rPr>
          <w:rFonts w:ascii="Times New Roman" w:eastAsiaTheme="minorHAnsi" w:hAnsi="Times New Roman"/>
          <w:lang w:eastAsia="tr-TR"/>
        </w:rPr>
      </w:pPr>
      <w:r w:rsidRPr="006223CB">
        <w:rPr>
          <w:rFonts w:ascii="Times New Roman" w:eastAsiaTheme="minorHAnsi" w:hAnsi="Times New Roman"/>
          <w:lang w:eastAsia="tr-TR"/>
        </w:rPr>
        <w:t>Kişisel</w:t>
      </w:r>
      <w:r w:rsidR="00CF1D15" w:rsidRPr="006223CB">
        <w:rPr>
          <w:rFonts w:ascii="Times New Roman" w:eastAsiaTheme="minorHAnsi" w:hAnsi="Times New Roman"/>
          <w:lang w:eastAsia="tr-TR"/>
        </w:rPr>
        <w:t xml:space="preserve"> verilerin resmi istatistik ile anonim </w:t>
      </w:r>
      <w:r w:rsidRPr="006223CB">
        <w:rPr>
          <w:rFonts w:ascii="Times New Roman" w:eastAsiaTheme="minorHAnsi" w:hAnsi="Times New Roman"/>
          <w:lang w:eastAsia="tr-TR"/>
        </w:rPr>
        <w:t>hale</w:t>
      </w:r>
      <w:r w:rsidR="00CF1D15" w:rsidRPr="006223CB">
        <w:rPr>
          <w:rFonts w:ascii="Times New Roman" w:eastAsiaTheme="minorHAnsi" w:hAnsi="Times New Roman"/>
          <w:lang w:eastAsia="tr-TR"/>
        </w:rPr>
        <w:t xml:space="preserve"> getirilmek suretiyle </w:t>
      </w:r>
      <w:r w:rsidRPr="006223CB">
        <w:rPr>
          <w:rFonts w:ascii="Times New Roman" w:eastAsiaTheme="minorHAnsi" w:hAnsi="Times New Roman"/>
          <w:lang w:eastAsia="tr-TR"/>
        </w:rPr>
        <w:t>araştırma</w:t>
      </w:r>
      <w:r w:rsidR="00CF1D15" w:rsidRPr="006223CB">
        <w:rPr>
          <w:rFonts w:ascii="Times New Roman" w:eastAsiaTheme="minorHAnsi" w:hAnsi="Times New Roman"/>
          <w:lang w:eastAsia="tr-TR"/>
        </w:rPr>
        <w:t xml:space="preserve">, planlama ve istatistik gibi </w:t>
      </w:r>
      <w:r w:rsidRPr="006223CB">
        <w:rPr>
          <w:rFonts w:ascii="Times New Roman" w:eastAsiaTheme="minorHAnsi" w:hAnsi="Times New Roman"/>
          <w:lang w:eastAsia="tr-TR"/>
        </w:rPr>
        <w:t>amaçlarlaişlenmesi</w:t>
      </w:r>
      <w:r w:rsidR="00CF1D15" w:rsidRPr="006223CB">
        <w:rPr>
          <w:rFonts w:ascii="Times New Roman" w:eastAsiaTheme="minorHAnsi" w:hAnsi="Times New Roman"/>
          <w:lang w:eastAsia="tr-TR"/>
        </w:rPr>
        <w:t xml:space="preserve">. </w:t>
      </w:r>
    </w:p>
    <w:p w:rsidR="00CF1D15" w:rsidRPr="006223CB" w:rsidRDefault="00C2652B" w:rsidP="00C12234">
      <w:pPr>
        <w:pStyle w:val="ListeParagraf"/>
        <w:numPr>
          <w:ilvl w:val="0"/>
          <w:numId w:val="3"/>
        </w:numPr>
        <w:ind w:left="714" w:hanging="357"/>
        <w:rPr>
          <w:rFonts w:ascii="Times New Roman" w:eastAsiaTheme="minorHAnsi" w:hAnsi="Times New Roman"/>
          <w:lang w:eastAsia="tr-TR"/>
        </w:rPr>
      </w:pPr>
      <w:r w:rsidRPr="006223CB">
        <w:rPr>
          <w:rFonts w:ascii="Times New Roman" w:eastAsiaTheme="minorHAnsi" w:hAnsi="Times New Roman"/>
          <w:lang w:eastAsia="tr-TR"/>
        </w:rPr>
        <w:t>Kişisel</w:t>
      </w:r>
      <w:r w:rsidR="00CF1D15" w:rsidRPr="006223CB">
        <w:rPr>
          <w:rFonts w:ascii="Times New Roman" w:eastAsiaTheme="minorHAnsi" w:hAnsi="Times New Roman"/>
          <w:lang w:eastAsia="tr-TR"/>
        </w:rPr>
        <w:t xml:space="preserve"> verilerin millî savunmayı, millî </w:t>
      </w:r>
      <w:r w:rsidRPr="006223CB">
        <w:rPr>
          <w:rFonts w:ascii="Times New Roman" w:eastAsiaTheme="minorHAnsi" w:hAnsi="Times New Roman"/>
          <w:lang w:eastAsia="tr-TR"/>
        </w:rPr>
        <w:t>güvenliği</w:t>
      </w:r>
      <w:r w:rsidR="00CF1D15" w:rsidRPr="006223CB">
        <w:rPr>
          <w:rFonts w:ascii="Times New Roman" w:eastAsiaTheme="minorHAnsi" w:hAnsi="Times New Roman"/>
          <w:lang w:eastAsia="tr-TR"/>
        </w:rPr>
        <w:t xml:space="preserve">, kamu </w:t>
      </w:r>
      <w:r w:rsidRPr="006223CB">
        <w:rPr>
          <w:rFonts w:ascii="Times New Roman" w:eastAsiaTheme="minorHAnsi" w:hAnsi="Times New Roman"/>
          <w:lang w:eastAsia="tr-TR"/>
        </w:rPr>
        <w:t>güvenliğini</w:t>
      </w:r>
      <w:r w:rsidR="00CF1D15" w:rsidRPr="006223CB">
        <w:rPr>
          <w:rFonts w:ascii="Times New Roman" w:eastAsiaTheme="minorHAnsi" w:hAnsi="Times New Roman"/>
          <w:lang w:eastAsia="tr-TR"/>
        </w:rPr>
        <w:t xml:space="preserve">, kamu </w:t>
      </w:r>
      <w:r w:rsidRPr="006223CB">
        <w:rPr>
          <w:rFonts w:ascii="Times New Roman" w:eastAsiaTheme="minorHAnsi" w:hAnsi="Times New Roman"/>
          <w:lang w:eastAsia="tr-TR"/>
        </w:rPr>
        <w:t>düzenini</w:t>
      </w:r>
      <w:r w:rsidR="00CF1D15" w:rsidRPr="006223CB">
        <w:rPr>
          <w:rFonts w:ascii="Times New Roman" w:eastAsiaTheme="minorHAnsi" w:hAnsi="Times New Roman"/>
          <w:lang w:eastAsia="tr-TR"/>
        </w:rPr>
        <w:t xml:space="preserve">, ekonomik </w:t>
      </w:r>
      <w:r w:rsidRPr="006223CB">
        <w:rPr>
          <w:rFonts w:ascii="Times New Roman" w:eastAsiaTheme="minorHAnsi" w:hAnsi="Times New Roman"/>
          <w:lang w:eastAsia="tr-TR"/>
        </w:rPr>
        <w:t>güvenliği</w:t>
      </w:r>
      <w:r w:rsidR="00CF1D15" w:rsidRPr="006223CB">
        <w:rPr>
          <w:rFonts w:ascii="Times New Roman" w:eastAsiaTheme="minorHAnsi" w:hAnsi="Times New Roman"/>
          <w:lang w:eastAsia="tr-TR"/>
        </w:rPr>
        <w:t xml:space="preserve">, </w:t>
      </w:r>
      <w:r w:rsidRPr="006223CB">
        <w:rPr>
          <w:rFonts w:ascii="Times New Roman" w:eastAsiaTheme="minorHAnsi" w:hAnsi="Times New Roman"/>
          <w:lang w:eastAsia="tr-TR"/>
        </w:rPr>
        <w:t>özel</w:t>
      </w:r>
      <w:r w:rsidR="00CF1D15" w:rsidRPr="006223CB">
        <w:rPr>
          <w:rFonts w:ascii="Times New Roman" w:eastAsiaTheme="minorHAnsi" w:hAnsi="Times New Roman"/>
          <w:lang w:eastAsia="tr-TR"/>
        </w:rPr>
        <w:t xml:space="preserve"> hayatın </w:t>
      </w:r>
      <w:r w:rsidRPr="006223CB">
        <w:rPr>
          <w:rFonts w:ascii="Times New Roman" w:eastAsiaTheme="minorHAnsi" w:hAnsi="Times New Roman"/>
          <w:lang w:eastAsia="tr-TR"/>
        </w:rPr>
        <w:t>gizliliğini</w:t>
      </w:r>
      <w:r w:rsidR="00CF1D15" w:rsidRPr="006223CB">
        <w:rPr>
          <w:rFonts w:ascii="Times New Roman" w:eastAsiaTheme="minorHAnsi" w:hAnsi="Times New Roman"/>
          <w:lang w:eastAsia="tr-TR"/>
        </w:rPr>
        <w:t xml:space="preserve"> veya </w:t>
      </w:r>
      <w:r w:rsidRPr="006223CB">
        <w:rPr>
          <w:rFonts w:ascii="Times New Roman" w:eastAsiaTheme="minorHAnsi" w:hAnsi="Times New Roman"/>
          <w:lang w:eastAsia="tr-TR"/>
        </w:rPr>
        <w:t>kişilik</w:t>
      </w:r>
      <w:r w:rsidR="00CF1D15" w:rsidRPr="006223CB">
        <w:rPr>
          <w:rFonts w:ascii="Times New Roman" w:eastAsiaTheme="minorHAnsi" w:hAnsi="Times New Roman"/>
          <w:lang w:eastAsia="tr-TR"/>
        </w:rPr>
        <w:t xml:space="preserve"> haklarını ihlal etmemek ya da </w:t>
      </w:r>
      <w:r w:rsidRPr="006223CB">
        <w:rPr>
          <w:rFonts w:ascii="Times New Roman" w:eastAsiaTheme="minorHAnsi" w:hAnsi="Times New Roman"/>
          <w:lang w:eastAsia="tr-TR"/>
        </w:rPr>
        <w:t>suç</w:t>
      </w:r>
      <w:r w:rsidR="00CF1D15" w:rsidRPr="006223CB">
        <w:rPr>
          <w:rFonts w:ascii="Times New Roman" w:eastAsiaTheme="minorHAnsi" w:hAnsi="Times New Roman"/>
          <w:lang w:eastAsia="tr-TR"/>
        </w:rPr>
        <w:t xml:space="preserve">̧ </w:t>
      </w:r>
      <w:r w:rsidRPr="006223CB">
        <w:rPr>
          <w:rFonts w:ascii="Times New Roman" w:eastAsiaTheme="minorHAnsi" w:hAnsi="Times New Roman"/>
          <w:lang w:eastAsia="tr-TR"/>
        </w:rPr>
        <w:t>teşkil</w:t>
      </w:r>
      <w:r w:rsidR="00CF1D15" w:rsidRPr="006223CB">
        <w:rPr>
          <w:rFonts w:ascii="Times New Roman" w:eastAsiaTheme="minorHAnsi" w:hAnsi="Times New Roman"/>
          <w:lang w:eastAsia="tr-TR"/>
        </w:rPr>
        <w:t xml:space="preserve"> etmemek kaydıyla, sanat, tarih, edebiyat veya bilimsel </w:t>
      </w:r>
      <w:r w:rsidRPr="006223CB">
        <w:rPr>
          <w:rFonts w:ascii="Times New Roman" w:eastAsiaTheme="minorHAnsi" w:hAnsi="Times New Roman"/>
          <w:lang w:eastAsia="tr-TR"/>
        </w:rPr>
        <w:t>amaçlarla</w:t>
      </w:r>
      <w:r w:rsidR="00CF1D15" w:rsidRPr="006223CB">
        <w:rPr>
          <w:rFonts w:ascii="Times New Roman" w:eastAsiaTheme="minorHAnsi" w:hAnsi="Times New Roman"/>
          <w:lang w:eastAsia="tr-TR"/>
        </w:rPr>
        <w:t xml:space="preserve"> ya da ifade özgürlüğ</w:t>
      </w:r>
      <w:r w:rsidRPr="006223CB">
        <w:rPr>
          <w:rFonts w:ascii="Times New Roman" w:eastAsiaTheme="minorHAnsi" w:hAnsi="Times New Roman"/>
          <w:lang w:eastAsia="tr-TR"/>
        </w:rPr>
        <w:t>ü</w:t>
      </w:r>
      <w:r w:rsidR="00CF1D15" w:rsidRPr="006223CB">
        <w:rPr>
          <w:rFonts w:ascii="Times New Roman" w:eastAsiaTheme="minorHAnsi" w:hAnsi="Times New Roman"/>
          <w:lang w:eastAsia="tr-TR"/>
        </w:rPr>
        <w:t xml:space="preserve"> kapsamında </w:t>
      </w:r>
      <w:r w:rsidRPr="006223CB">
        <w:rPr>
          <w:rFonts w:ascii="Times New Roman" w:eastAsiaTheme="minorHAnsi" w:hAnsi="Times New Roman"/>
          <w:lang w:eastAsia="tr-TR"/>
        </w:rPr>
        <w:t>işlenmesi</w:t>
      </w:r>
      <w:r w:rsidR="00CF1D15" w:rsidRPr="006223CB">
        <w:rPr>
          <w:rFonts w:ascii="Times New Roman" w:eastAsiaTheme="minorHAnsi" w:hAnsi="Times New Roman"/>
          <w:lang w:eastAsia="tr-TR"/>
        </w:rPr>
        <w:t xml:space="preserve">. </w:t>
      </w:r>
    </w:p>
    <w:p w:rsidR="00CF1D15" w:rsidRPr="006223CB" w:rsidRDefault="00C2652B" w:rsidP="00C12234">
      <w:pPr>
        <w:pStyle w:val="ListeParagraf"/>
        <w:numPr>
          <w:ilvl w:val="0"/>
          <w:numId w:val="3"/>
        </w:numPr>
        <w:ind w:left="714" w:hanging="357"/>
        <w:rPr>
          <w:rFonts w:ascii="Times New Roman" w:eastAsiaTheme="minorHAnsi" w:hAnsi="Times New Roman"/>
          <w:lang w:eastAsia="tr-TR"/>
        </w:rPr>
      </w:pPr>
      <w:r w:rsidRPr="006223CB">
        <w:rPr>
          <w:rFonts w:ascii="Times New Roman" w:eastAsiaTheme="minorHAnsi" w:hAnsi="Times New Roman"/>
          <w:lang w:eastAsia="tr-TR"/>
        </w:rPr>
        <w:t>Kişisel</w:t>
      </w:r>
      <w:r w:rsidR="00CF1D15" w:rsidRPr="006223CB">
        <w:rPr>
          <w:rFonts w:ascii="Times New Roman" w:eastAsiaTheme="minorHAnsi" w:hAnsi="Times New Roman"/>
          <w:lang w:eastAsia="tr-TR"/>
        </w:rPr>
        <w:t xml:space="preserve"> verilerin millî savunmayı, millî </w:t>
      </w:r>
      <w:r w:rsidRPr="006223CB">
        <w:rPr>
          <w:rFonts w:ascii="Times New Roman" w:eastAsiaTheme="minorHAnsi" w:hAnsi="Times New Roman"/>
          <w:lang w:eastAsia="tr-TR"/>
        </w:rPr>
        <w:t>güvenliği</w:t>
      </w:r>
      <w:r w:rsidR="00CF1D15" w:rsidRPr="006223CB">
        <w:rPr>
          <w:rFonts w:ascii="Times New Roman" w:eastAsiaTheme="minorHAnsi" w:hAnsi="Times New Roman"/>
          <w:lang w:eastAsia="tr-TR"/>
        </w:rPr>
        <w:t xml:space="preserve">, kamu </w:t>
      </w:r>
      <w:r w:rsidRPr="006223CB">
        <w:rPr>
          <w:rFonts w:ascii="Times New Roman" w:eastAsiaTheme="minorHAnsi" w:hAnsi="Times New Roman"/>
          <w:lang w:eastAsia="tr-TR"/>
        </w:rPr>
        <w:t>güvenliğini</w:t>
      </w:r>
      <w:r w:rsidR="00CF1D15" w:rsidRPr="006223CB">
        <w:rPr>
          <w:rFonts w:ascii="Times New Roman" w:eastAsiaTheme="minorHAnsi" w:hAnsi="Times New Roman"/>
          <w:lang w:eastAsia="tr-TR"/>
        </w:rPr>
        <w:t xml:space="preserve">, kamu </w:t>
      </w:r>
      <w:r w:rsidRPr="006223CB">
        <w:rPr>
          <w:rFonts w:ascii="Times New Roman" w:eastAsiaTheme="minorHAnsi" w:hAnsi="Times New Roman"/>
          <w:lang w:eastAsia="tr-TR"/>
        </w:rPr>
        <w:t>düzenini</w:t>
      </w:r>
      <w:r w:rsidR="00CF1D15" w:rsidRPr="006223CB">
        <w:rPr>
          <w:rFonts w:ascii="Times New Roman" w:eastAsiaTheme="minorHAnsi" w:hAnsi="Times New Roman"/>
          <w:lang w:eastAsia="tr-TR"/>
        </w:rPr>
        <w:t xml:space="preserve"> veya ekonomik </w:t>
      </w:r>
      <w:r w:rsidRPr="006223CB">
        <w:rPr>
          <w:rFonts w:ascii="Times New Roman" w:eastAsiaTheme="minorHAnsi" w:hAnsi="Times New Roman"/>
          <w:lang w:eastAsia="tr-TR"/>
        </w:rPr>
        <w:t>güvenliği</w:t>
      </w:r>
      <w:r w:rsidR="00050D7D">
        <w:rPr>
          <w:rFonts w:ascii="Times New Roman" w:eastAsiaTheme="minorHAnsi" w:hAnsi="Times New Roman"/>
          <w:lang w:eastAsia="tr-TR"/>
        </w:rPr>
        <w:t xml:space="preserve"> </w:t>
      </w:r>
      <w:r w:rsidRPr="006223CB">
        <w:rPr>
          <w:rFonts w:ascii="Times New Roman" w:eastAsiaTheme="minorHAnsi" w:hAnsi="Times New Roman"/>
          <w:lang w:eastAsia="tr-TR"/>
        </w:rPr>
        <w:t>sağlamaya</w:t>
      </w:r>
      <w:r w:rsidR="00050D7D">
        <w:rPr>
          <w:rFonts w:ascii="Times New Roman" w:eastAsiaTheme="minorHAnsi" w:hAnsi="Times New Roman"/>
          <w:lang w:eastAsia="tr-TR"/>
        </w:rPr>
        <w:t xml:space="preserve"> </w:t>
      </w:r>
      <w:r w:rsidRPr="006223CB">
        <w:rPr>
          <w:rFonts w:ascii="Times New Roman" w:eastAsiaTheme="minorHAnsi" w:hAnsi="Times New Roman"/>
          <w:lang w:eastAsia="tr-TR"/>
        </w:rPr>
        <w:t>yönelik</w:t>
      </w:r>
      <w:r w:rsidR="00CF1D15" w:rsidRPr="006223CB">
        <w:rPr>
          <w:rFonts w:ascii="Times New Roman" w:eastAsiaTheme="minorHAnsi" w:hAnsi="Times New Roman"/>
          <w:lang w:eastAsia="tr-TR"/>
        </w:rPr>
        <w:t xml:space="preserve"> olarak kanunla </w:t>
      </w:r>
      <w:r w:rsidRPr="006223CB">
        <w:rPr>
          <w:rFonts w:ascii="Times New Roman" w:eastAsiaTheme="minorHAnsi" w:hAnsi="Times New Roman"/>
          <w:lang w:eastAsia="tr-TR"/>
        </w:rPr>
        <w:t>görev</w:t>
      </w:r>
      <w:r w:rsidR="00CF1D15" w:rsidRPr="006223CB">
        <w:rPr>
          <w:rFonts w:ascii="Times New Roman" w:eastAsiaTheme="minorHAnsi" w:hAnsi="Times New Roman"/>
          <w:lang w:eastAsia="tr-TR"/>
        </w:rPr>
        <w:t xml:space="preserve"> ve yetki </w:t>
      </w:r>
      <w:r w:rsidRPr="006223CB">
        <w:rPr>
          <w:rFonts w:ascii="Times New Roman" w:eastAsiaTheme="minorHAnsi" w:hAnsi="Times New Roman"/>
          <w:lang w:eastAsia="tr-TR"/>
        </w:rPr>
        <w:t>verilmiş</w:t>
      </w:r>
      <w:r w:rsidR="00CF1D15" w:rsidRPr="006223CB">
        <w:rPr>
          <w:rFonts w:ascii="Times New Roman" w:eastAsiaTheme="minorHAnsi" w:hAnsi="Times New Roman"/>
          <w:lang w:eastAsia="tr-TR"/>
        </w:rPr>
        <w:t xml:space="preserve">̧ kamu kurum ve </w:t>
      </w:r>
      <w:r w:rsidRPr="006223CB">
        <w:rPr>
          <w:rFonts w:ascii="Times New Roman" w:eastAsiaTheme="minorHAnsi" w:hAnsi="Times New Roman"/>
          <w:lang w:eastAsia="tr-TR"/>
        </w:rPr>
        <w:t>kuruluşları</w:t>
      </w:r>
      <w:r w:rsidR="00CF1D15" w:rsidRPr="006223CB">
        <w:rPr>
          <w:rFonts w:ascii="Times New Roman" w:eastAsiaTheme="minorHAnsi" w:hAnsi="Times New Roman"/>
          <w:lang w:eastAsia="tr-TR"/>
        </w:rPr>
        <w:t xml:space="preserve"> tarafından </w:t>
      </w:r>
      <w:r w:rsidRPr="006223CB">
        <w:rPr>
          <w:rFonts w:ascii="Times New Roman" w:eastAsiaTheme="minorHAnsi" w:hAnsi="Times New Roman"/>
          <w:lang w:eastAsia="tr-TR"/>
        </w:rPr>
        <w:t>yürütülen önleyici</w:t>
      </w:r>
      <w:r w:rsidR="00CF1D15" w:rsidRPr="006223CB">
        <w:rPr>
          <w:rFonts w:ascii="Times New Roman" w:eastAsiaTheme="minorHAnsi" w:hAnsi="Times New Roman"/>
          <w:lang w:eastAsia="tr-TR"/>
        </w:rPr>
        <w:t xml:space="preserve">, koruyucu ve </w:t>
      </w:r>
      <w:r w:rsidR="00F76FE1" w:rsidRPr="006223CB">
        <w:rPr>
          <w:rFonts w:ascii="Times New Roman" w:eastAsiaTheme="minorHAnsi" w:hAnsi="Times New Roman"/>
          <w:lang w:eastAsia="tr-TR"/>
        </w:rPr>
        <w:t>istihbari</w:t>
      </w:r>
      <w:r w:rsidR="00CF1D15" w:rsidRPr="006223CB">
        <w:rPr>
          <w:rFonts w:ascii="Times New Roman" w:eastAsiaTheme="minorHAnsi" w:hAnsi="Times New Roman"/>
          <w:lang w:eastAsia="tr-TR"/>
        </w:rPr>
        <w:t xml:space="preserve"> faaliyetler kapsamında </w:t>
      </w:r>
      <w:r w:rsidR="00F76FE1" w:rsidRPr="006223CB">
        <w:rPr>
          <w:rFonts w:ascii="Times New Roman" w:eastAsiaTheme="minorHAnsi" w:hAnsi="Times New Roman"/>
          <w:lang w:eastAsia="tr-TR"/>
        </w:rPr>
        <w:t>işlenmesi</w:t>
      </w:r>
      <w:r w:rsidR="00CF1D15" w:rsidRPr="006223CB">
        <w:rPr>
          <w:rFonts w:ascii="Times New Roman" w:eastAsiaTheme="minorHAnsi" w:hAnsi="Times New Roman"/>
          <w:lang w:eastAsia="tr-TR"/>
        </w:rPr>
        <w:t xml:space="preserve">. </w:t>
      </w:r>
    </w:p>
    <w:p w:rsidR="00CF1D15" w:rsidRPr="006223CB" w:rsidRDefault="00F76FE1" w:rsidP="00C12234">
      <w:pPr>
        <w:pStyle w:val="ListeParagraf"/>
        <w:numPr>
          <w:ilvl w:val="0"/>
          <w:numId w:val="3"/>
        </w:numPr>
        <w:ind w:left="714" w:hanging="357"/>
        <w:rPr>
          <w:rFonts w:ascii="Times New Roman" w:eastAsiaTheme="minorHAnsi" w:hAnsi="Times New Roman"/>
          <w:lang w:eastAsia="tr-TR"/>
        </w:rPr>
      </w:pPr>
      <w:r w:rsidRPr="006223CB">
        <w:rPr>
          <w:rFonts w:ascii="Times New Roman" w:eastAsiaTheme="minorHAnsi" w:hAnsi="Times New Roman"/>
          <w:lang w:eastAsia="tr-TR"/>
        </w:rPr>
        <w:t>Kişisel</w:t>
      </w:r>
      <w:r w:rsidR="00CF1D15" w:rsidRPr="006223CB">
        <w:rPr>
          <w:rFonts w:ascii="Times New Roman" w:eastAsiaTheme="minorHAnsi" w:hAnsi="Times New Roman"/>
          <w:lang w:eastAsia="tr-TR"/>
        </w:rPr>
        <w:t xml:space="preserve"> verilerin </w:t>
      </w:r>
      <w:r w:rsidRPr="006223CB">
        <w:rPr>
          <w:rFonts w:ascii="Times New Roman" w:eastAsiaTheme="minorHAnsi" w:hAnsi="Times New Roman"/>
          <w:lang w:eastAsia="tr-TR"/>
        </w:rPr>
        <w:t>soruşturma</w:t>
      </w:r>
      <w:r w:rsidR="00CF1D15" w:rsidRPr="006223CB">
        <w:rPr>
          <w:rFonts w:ascii="Times New Roman" w:eastAsiaTheme="minorHAnsi" w:hAnsi="Times New Roman"/>
          <w:lang w:eastAsia="tr-TR"/>
        </w:rPr>
        <w:t xml:space="preserve">, </w:t>
      </w:r>
      <w:r w:rsidRPr="006223CB">
        <w:rPr>
          <w:rFonts w:ascii="Times New Roman" w:eastAsiaTheme="minorHAnsi" w:hAnsi="Times New Roman"/>
          <w:lang w:eastAsia="tr-TR"/>
        </w:rPr>
        <w:t>kovuşturma</w:t>
      </w:r>
      <w:r w:rsidR="00CF1D15" w:rsidRPr="006223CB">
        <w:rPr>
          <w:rFonts w:ascii="Times New Roman" w:eastAsiaTheme="minorHAnsi" w:hAnsi="Times New Roman"/>
          <w:lang w:eastAsia="tr-TR"/>
        </w:rPr>
        <w:t xml:space="preserve">, yargılama veya infaz </w:t>
      </w:r>
      <w:r w:rsidRPr="006223CB">
        <w:rPr>
          <w:rFonts w:ascii="Times New Roman" w:eastAsiaTheme="minorHAnsi" w:hAnsi="Times New Roman"/>
          <w:lang w:eastAsia="tr-TR"/>
        </w:rPr>
        <w:t>işlemlerineilişkin</w:t>
      </w:r>
      <w:r w:rsidR="00CF1D15" w:rsidRPr="006223CB">
        <w:rPr>
          <w:rFonts w:ascii="Times New Roman" w:eastAsiaTheme="minorHAnsi" w:hAnsi="Times New Roman"/>
          <w:lang w:eastAsia="tr-TR"/>
        </w:rPr>
        <w:t xml:space="preserve"> olarak yargı makamları veya infaz mercileri tarafından </w:t>
      </w:r>
      <w:r w:rsidRPr="006223CB">
        <w:rPr>
          <w:rFonts w:ascii="Times New Roman" w:eastAsiaTheme="minorHAnsi" w:hAnsi="Times New Roman"/>
          <w:lang w:eastAsia="tr-TR"/>
        </w:rPr>
        <w:t>işlenmesi</w:t>
      </w:r>
      <w:r w:rsidR="00CF1D15" w:rsidRPr="006223CB">
        <w:rPr>
          <w:rFonts w:ascii="Times New Roman" w:eastAsiaTheme="minorHAnsi" w:hAnsi="Times New Roman"/>
          <w:lang w:eastAsia="tr-TR"/>
        </w:rPr>
        <w:t xml:space="preserve">. </w:t>
      </w:r>
    </w:p>
    <w:p w:rsidR="00CF1D15" w:rsidRPr="006223CB" w:rsidRDefault="00CF1D15" w:rsidP="00C12234">
      <w:pPr>
        <w:rPr>
          <w:rFonts w:ascii="Times New Roman" w:eastAsiaTheme="minorHAnsi" w:hAnsi="Times New Roman"/>
          <w:szCs w:val="22"/>
          <w:lang w:eastAsia="tr-TR"/>
        </w:rPr>
      </w:pPr>
      <w:r w:rsidRPr="006223CB">
        <w:rPr>
          <w:rFonts w:ascii="Times New Roman" w:eastAsiaTheme="minorHAnsi" w:hAnsi="Times New Roman"/>
          <w:szCs w:val="22"/>
          <w:lang w:eastAsia="tr-TR"/>
        </w:rPr>
        <w:t xml:space="preserve">Aşağıda sayılan durumlarda </w:t>
      </w:r>
      <w:r w:rsidR="00714DD4" w:rsidRPr="006223CB">
        <w:rPr>
          <w:rFonts w:ascii="Times New Roman" w:hAnsi="Times New Roman"/>
          <w:szCs w:val="22"/>
          <w:lang w:eastAsia="tr-TR"/>
        </w:rPr>
        <w:t>Şirket</w:t>
      </w:r>
      <w:r w:rsidRPr="006223CB">
        <w:rPr>
          <w:rFonts w:ascii="Times New Roman" w:eastAsiaTheme="minorHAnsi" w:hAnsi="Times New Roman"/>
          <w:szCs w:val="22"/>
          <w:lang w:eastAsia="tr-TR"/>
        </w:rPr>
        <w:t>tarafından veri sahiplerine aydınlatma yapılması gerekmemektedir ve veri sahipleri, zararlarının giderilmesine ilişkin hakları hariç olmak üzere, Kanun’da belirtilen haklarını kullanamayacaklardır:</w:t>
      </w:r>
    </w:p>
    <w:bookmarkEnd w:id="0"/>
    <w:p w:rsidR="00F76FE1" w:rsidRPr="006223CB" w:rsidRDefault="00F76FE1" w:rsidP="00C12234">
      <w:pPr>
        <w:numPr>
          <w:ilvl w:val="0"/>
          <w:numId w:val="3"/>
        </w:numPr>
        <w:ind w:left="714" w:hanging="357"/>
        <w:rPr>
          <w:rFonts w:ascii="Times New Roman" w:eastAsia="Times New Roman" w:hAnsi="Times New Roman"/>
          <w:szCs w:val="22"/>
          <w:lang w:eastAsia="tr-TR"/>
        </w:rPr>
      </w:pPr>
      <w:r w:rsidRPr="006223CB">
        <w:rPr>
          <w:rFonts w:ascii="Times New Roman" w:eastAsia="Times New Roman" w:hAnsi="Times New Roman"/>
          <w:szCs w:val="22"/>
          <w:lang w:eastAsia="tr-TR"/>
        </w:rPr>
        <w:t>Kişisel veri islemenin suç̧ işlenmesinin önlenmesi veya suç̧ soruşturması için gerekli olması.</w:t>
      </w:r>
    </w:p>
    <w:p w:rsidR="00F76FE1" w:rsidRPr="006223CB" w:rsidRDefault="00F76FE1" w:rsidP="00C12234">
      <w:pPr>
        <w:numPr>
          <w:ilvl w:val="0"/>
          <w:numId w:val="3"/>
        </w:numPr>
        <w:ind w:left="714" w:hanging="357"/>
        <w:rPr>
          <w:rFonts w:ascii="Times New Roman" w:eastAsia="Times New Roman" w:hAnsi="Times New Roman"/>
          <w:szCs w:val="22"/>
          <w:lang w:eastAsia="tr-TR"/>
        </w:rPr>
      </w:pPr>
      <w:r w:rsidRPr="006223CB">
        <w:rPr>
          <w:rFonts w:ascii="Times New Roman" w:eastAsia="Times New Roman" w:hAnsi="Times New Roman"/>
          <w:szCs w:val="22"/>
          <w:lang w:eastAsia="tr-TR"/>
        </w:rPr>
        <w:lastRenderedPageBreak/>
        <w:t>İlgili kişinin kendisi tarafından alenileştirilmiş̧ kişisel verilerin işlenmesi.</w:t>
      </w:r>
    </w:p>
    <w:p w:rsidR="00F76FE1" w:rsidRPr="006223CB" w:rsidRDefault="00F76FE1" w:rsidP="00C12234">
      <w:pPr>
        <w:numPr>
          <w:ilvl w:val="0"/>
          <w:numId w:val="3"/>
        </w:numPr>
        <w:ind w:left="714" w:hanging="357"/>
        <w:rPr>
          <w:rFonts w:ascii="Times New Roman" w:eastAsia="Times New Roman" w:hAnsi="Times New Roman"/>
          <w:szCs w:val="22"/>
          <w:lang w:eastAsia="tr-TR"/>
        </w:rPr>
      </w:pPr>
      <w:r w:rsidRPr="006223CB">
        <w:rPr>
          <w:rFonts w:ascii="Times New Roman" w:eastAsia="Times New Roman" w:hAnsi="Times New Roman"/>
          <w:szCs w:val="22"/>
          <w:lang w:eastAsia="tr-TR"/>
        </w:rPr>
        <w:t xml:space="preserve">Kişisel veri işlemenin kanunun verdiği yetkiye dayanılarak görevli ve yetkili kamu kurum ve kuruluşları ile kamu kurumu niteliğindeki meslek kuruluşlarınca, denetleme veya düzenleme görevlerinin yürütülmesi ile disiplin soruşturma veya kovuşturması için gerekli olması. </w:t>
      </w:r>
    </w:p>
    <w:p w:rsidR="00F76FE1" w:rsidRPr="006223CB" w:rsidRDefault="00F76FE1" w:rsidP="00C12234">
      <w:pPr>
        <w:numPr>
          <w:ilvl w:val="0"/>
          <w:numId w:val="3"/>
        </w:numPr>
        <w:ind w:left="714" w:hanging="357"/>
        <w:rPr>
          <w:rFonts w:ascii="Times New Roman" w:eastAsia="Times New Roman" w:hAnsi="Times New Roman"/>
          <w:szCs w:val="22"/>
          <w:lang w:eastAsia="tr-TR"/>
        </w:rPr>
      </w:pPr>
      <w:r w:rsidRPr="006223CB">
        <w:rPr>
          <w:rFonts w:ascii="Times New Roman" w:eastAsia="Times New Roman" w:hAnsi="Times New Roman"/>
          <w:szCs w:val="22"/>
          <w:lang w:eastAsia="tr-TR"/>
        </w:rPr>
        <w:t xml:space="preserve">Kişisel veri işlemenin bütçe, vergi ve mali konulara ilişkin olarak Devletin ekonomik ve mali çıkarlarının korunması için gerekli olması. </w:t>
      </w:r>
    </w:p>
    <w:p w:rsidR="003051A7" w:rsidRPr="006223CB" w:rsidRDefault="003051A7" w:rsidP="003051A7">
      <w:pPr>
        <w:rPr>
          <w:rFonts w:ascii="Times New Roman" w:eastAsia="Times New Roman" w:hAnsi="Times New Roman"/>
          <w:szCs w:val="22"/>
          <w:lang w:eastAsia="tr-TR"/>
        </w:rPr>
      </w:pPr>
    </w:p>
    <w:p w:rsidR="003051A7" w:rsidRPr="006223CB" w:rsidRDefault="003051A7" w:rsidP="003051A7">
      <w:pPr>
        <w:rPr>
          <w:rFonts w:ascii="Times New Roman" w:eastAsia="Times New Roman" w:hAnsi="Times New Roman"/>
          <w:szCs w:val="22"/>
          <w:lang w:eastAsia="tr-TR"/>
        </w:rPr>
      </w:pPr>
    </w:p>
    <w:p w:rsidR="00BA0975" w:rsidRPr="006223CB" w:rsidRDefault="00BA0975" w:rsidP="00BA0975">
      <w:pPr>
        <w:ind w:right="-1"/>
        <w:rPr>
          <w:rFonts w:ascii="Times New Roman" w:hAnsi="Times New Roman"/>
          <w:b/>
          <w:noProof/>
          <w:szCs w:val="22"/>
        </w:rPr>
      </w:pPr>
      <w:r w:rsidRPr="006223CB">
        <w:rPr>
          <w:rFonts w:ascii="Times New Roman" w:hAnsi="Times New Roman"/>
          <w:b/>
          <w:noProof/>
          <w:szCs w:val="22"/>
        </w:rPr>
        <w:t>EK-1: TANIMLAR</w:t>
      </w:r>
    </w:p>
    <w:tbl>
      <w:tblPr>
        <w:tblStyle w:val="KlavuzuTablo41"/>
        <w:tblW w:w="0" w:type="auto"/>
        <w:tblLook w:val="04A0"/>
      </w:tblPr>
      <w:tblGrid>
        <w:gridCol w:w="2093"/>
        <w:gridCol w:w="6963"/>
      </w:tblGrid>
      <w:tr w:rsidR="00BA0975" w:rsidRPr="006223CB" w:rsidTr="001A1DF2">
        <w:trPr>
          <w:cnfStyle w:val="100000000000"/>
          <w:trHeight w:val="436"/>
        </w:trPr>
        <w:tc>
          <w:tcPr>
            <w:cnfStyle w:val="001000000000"/>
            <w:tcW w:w="2093" w:type="dxa"/>
            <w:shd w:val="clear" w:color="auto" w:fill="BFBFBF" w:themeFill="background1" w:themeFillShade="BF"/>
            <w:vAlign w:val="center"/>
          </w:tcPr>
          <w:p w:rsidR="00BA0975" w:rsidRPr="006223CB" w:rsidRDefault="00BA0975" w:rsidP="001A1DF2">
            <w:pPr>
              <w:ind w:right="-1"/>
              <w:rPr>
                <w:rFonts w:ascii="Times New Roman" w:eastAsia="Times New Roman" w:hAnsi="Times New Roman"/>
                <w:noProof/>
                <w:color w:val="auto"/>
                <w:sz w:val="22"/>
                <w:szCs w:val="22"/>
                <w:lang w:val="tr-TR"/>
              </w:rPr>
            </w:pPr>
            <w:bookmarkStart w:id="36" w:name="_Hlk535357386"/>
            <w:r w:rsidRPr="006223CB">
              <w:rPr>
                <w:rFonts w:ascii="Times New Roman" w:eastAsia="Times New Roman" w:hAnsi="Times New Roman"/>
                <w:noProof/>
                <w:color w:val="auto"/>
                <w:sz w:val="22"/>
                <w:szCs w:val="22"/>
                <w:lang w:val="tr-TR"/>
              </w:rPr>
              <w:t>TANIM</w:t>
            </w:r>
          </w:p>
        </w:tc>
        <w:tc>
          <w:tcPr>
            <w:tcW w:w="6963" w:type="dxa"/>
            <w:shd w:val="clear" w:color="auto" w:fill="BFBFBF" w:themeFill="background1" w:themeFillShade="BF"/>
            <w:vAlign w:val="center"/>
          </w:tcPr>
          <w:p w:rsidR="00BA0975" w:rsidRPr="006223CB" w:rsidRDefault="00BA0975" w:rsidP="001A1DF2">
            <w:pPr>
              <w:ind w:right="-1"/>
              <w:jc w:val="center"/>
              <w:cnfStyle w:val="100000000000"/>
              <w:rPr>
                <w:rFonts w:ascii="Times New Roman" w:eastAsia="Times New Roman" w:hAnsi="Times New Roman"/>
                <w:noProof/>
                <w:color w:val="auto"/>
                <w:sz w:val="22"/>
                <w:szCs w:val="22"/>
                <w:lang w:val="tr-TR"/>
              </w:rPr>
            </w:pPr>
          </w:p>
        </w:tc>
      </w:tr>
      <w:tr w:rsidR="00BA0975" w:rsidRPr="006223CB" w:rsidTr="001A1DF2">
        <w:trPr>
          <w:cnfStyle w:val="000000100000"/>
        </w:trPr>
        <w:tc>
          <w:tcPr>
            <w:cnfStyle w:val="001000000000"/>
            <w:tcW w:w="2093" w:type="dxa"/>
            <w:tcBorders>
              <w:top w:val="single" w:sz="4" w:space="0" w:color="000000" w:themeColor="text1"/>
            </w:tcBorders>
            <w:shd w:val="clear" w:color="auto" w:fill="FFFFFF" w:themeFill="background1"/>
          </w:tcPr>
          <w:p w:rsidR="00BA0975" w:rsidRPr="006223CB" w:rsidRDefault="00BA0975" w:rsidP="001A1DF2">
            <w:pPr>
              <w:ind w:right="-1"/>
              <w:rPr>
                <w:rFonts w:ascii="Times New Roman" w:eastAsia="Times New Roman" w:hAnsi="Times New Roman"/>
                <w:noProof/>
                <w:sz w:val="22"/>
                <w:szCs w:val="22"/>
                <w:lang w:val="tr-TR"/>
              </w:rPr>
            </w:pPr>
            <w:r w:rsidRPr="006223CB">
              <w:rPr>
                <w:rFonts w:ascii="Times New Roman" w:hAnsi="Times New Roman"/>
                <w:sz w:val="22"/>
                <w:szCs w:val="22"/>
                <w:lang w:val="tr-TR"/>
              </w:rPr>
              <w:t>Kişisel Veri</w:t>
            </w:r>
          </w:p>
        </w:tc>
        <w:tc>
          <w:tcPr>
            <w:tcW w:w="6963" w:type="dxa"/>
            <w:tcBorders>
              <w:top w:val="single" w:sz="4" w:space="0" w:color="000000" w:themeColor="text1"/>
            </w:tcBorders>
            <w:shd w:val="clear" w:color="auto" w:fill="FFFFFF" w:themeFill="background1"/>
          </w:tcPr>
          <w:p w:rsidR="00BA0975" w:rsidRPr="006223CB" w:rsidRDefault="00BA0975" w:rsidP="001A1DF2">
            <w:pPr>
              <w:autoSpaceDE w:val="0"/>
              <w:autoSpaceDN w:val="0"/>
              <w:adjustRightInd w:val="0"/>
              <w:cnfStyle w:val="000000100000"/>
              <w:rPr>
                <w:rFonts w:ascii="Times New Roman" w:hAnsi="Times New Roman"/>
                <w:sz w:val="22"/>
                <w:szCs w:val="22"/>
                <w:lang w:val="tr-TR" w:eastAsia="tr-TR"/>
              </w:rPr>
            </w:pPr>
            <w:r w:rsidRPr="006223CB">
              <w:rPr>
                <w:rFonts w:ascii="Times New Roman" w:hAnsi="Times New Roman"/>
                <w:sz w:val="22"/>
                <w:szCs w:val="22"/>
                <w:lang w:val="tr-TR"/>
              </w:rPr>
              <w:t>Kimliği belirli veya belirlenebilir gerçek kişiye ait her türlü bilgidir.</w:t>
            </w:r>
          </w:p>
        </w:tc>
      </w:tr>
      <w:tr w:rsidR="00BA0975" w:rsidRPr="006223CB" w:rsidTr="001A1DF2">
        <w:tc>
          <w:tcPr>
            <w:cnfStyle w:val="001000000000"/>
            <w:tcW w:w="2093" w:type="dxa"/>
            <w:tcBorders>
              <w:top w:val="single" w:sz="4" w:space="0" w:color="000000" w:themeColor="text1"/>
            </w:tcBorders>
            <w:shd w:val="clear" w:color="auto" w:fill="FFFFFF" w:themeFill="background1"/>
          </w:tcPr>
          <w:p w:rsidR="00BA0975" w:rsidRPr="006223CB" w:rsidRDefault="00BA0975" w:rsidP="00050D7D">
            <w:pPr>
              <w:ind w:right="-1"/>
              <w:jc w:val="left"/>
              <w:rPr>
                <w:rFonts w:ascii="Times New Roman" w:eastAsia="Times New Roman" w:hAnsi="Times New Roman"/>
                <w:noProof/>
                <w:sz w:val="22"/>
                <w:szCs w:val="22"/>
                <w:lang w:val="tr-TR"/>
              </w:rPr>
            </w:pPr>
            <w:r w:rsidRPr="006223CB">
              <w:rPr>
                <w:rFonts w:ascii="Times New Roman" w:hAnsi="Times New Roman"/>
                <w:sz w:val="22"/>
                <w:szCs w:val="22"/>
                <w:lang w:val="tr-TR"/>
              </w:rPr>
              <w:t>Özel Nitelikli Kişisel Veri</w:t>
            </w:r>
          </w:p>
        </w:tc>
        <w:tc>
          <w:tcPr>
            <w:tcW w:w="6963" w:type="dxa"/>
            <w:tcBorders>
              <w:top w:val="single" w:sz="4" w:space="0" w:color="000000" w:themeColor="text1"/>
            </w:tcBorders>
            <w:shd w:val="clear" w:color="auto" w:fill="FFFFFF" w:themeFill="background1"/>
          </w:tcPr>
          <w:p w:rsidR="00BA0975" w:rsidRPr="006223CB" w:rsidRDefault="00BA0975" w:rsidP="001A1DF2">
            <w:pPr>
              <w:autoSpaceDE w:val="0"/>
              <w:autoSpaceDN w:val="0"/>
              <w:adjustRightInd w:val="0"/>
              <w:cnfStyle w:val="000000000000"/>
              <w:rPr>
                <w:rFonts w:ascii="Times New Roman" w:hAnsi="Times New Roman"/>
                <w:sz w:val="22"/>
                <w:szCs w:val="22"/>
                <w:lang w:val="tr-TR" w:eastAsia="tr-TR"/>
              </w:rPr>
            </w:pPr>
            <w:r w:rsidRPr="006223CB">
              <w:rPr>
                <w:rFonts w:ascii="Times New Roman" w:hAnsi="Times New Roman"/>
                <w:sz w:val="22"/>
                <w:szCs w:val="22"/>
                <w:lang w:val="tr-TR"/>
              </w:rPr>
              <w:t>Irka, etnik kökene, siyasi düşüncelere, felsefi inanca, dine, mezhebe veya diğer inançlara, kılık ve kıyafete, dernek, vakıf ya da sendika üyeliklerine, sağlığa, cinsel hayata, ceza mahkûmiyeti ve güvenlik tedbirlerine ve biyometrik verilere ilişkin verileri ifade etmektedir.</w:t>
            </w:r>
          </w:p>
        </w:tc>
      </w:tr>
      <w:tr w:rsidR="00BA0975" w:rsidRPr="006223CB" w:rsidTr="001A1DF2">
        <w:trPr>
          <w:cnfStyle w:val="000000100000"/>
        </w:trPr>
        <w:tc>
          <w:tcPr>
            <w:cnfStyle w:val="001000000000"/>
            <w:tcW w:w="2093" w:type="dxa"/>
            <w:tcBorders>
              <w:top w:val="single" w:sz="4" w:space="0" w:color="000000" w:themeColor="text1"/>
            </w:tcBorders>
            <w:shd w:val="clear" w:color="auto" w:fill="FFFFFF" w:themeFill="background1"/>
            <w:vAlign w:val="center"/>
          </w:tcPr>
          <w:p w:rsidR="00BA0975" w:rsidRPr="006223CB" w:rsidRDefault="00BA0975" w:rsidP="00050D7D">
            <w:pPr>
              <w:ind w:right="-1"/>
              <w:jc w:val="left"/>
              <w:rPr>
                <w:rFonts w:ascii="Times New Roman" w:hAnsi="Times New Roman"/>
                <w:b w:val="0"/>
                <w:sz w:val="22"/>
                <w:szCs w:val="22"/>
                <w:lang w:val="tr-TR"/>
              </w:rPr>
            </w:pPr>
            <w:r w:rsidRPr="006223CB">
              <w:rPr>
                <w:rFonts w:ascii="Times New Roman" w:eastAsia="Times New Roman" w:hAnsi="Times New Roman"/>
                <w:noProof/>
                <w:sz w:val="22"/>
                <w:szCs w:val="22"/>
                <w:lang w:val="tr-TR"/>
              </w:rPr>
              <w:t>Kişisel Sağlık Verisi</w:t>
            </w:r>
          </w:p>
        </w:tc>
        <w:tc>
          <w:tcPr>
            <w:tcW w:w="6963" w:type="dxa"/>
            <w:tcBorders>
              <w:top w:val="single" w:sz="4" w:space="0" w:color="000000" w:themeColor="text1"/>
            </w:tcBorders>
            <w:shd w:val="clear" w:color="auto" w:fill="FFFFFF" w:themeFill="background1"/>
            <w:vAlign w:val="center"/>
          </w:tcPr>
          <w:p w:rsidR="00BA0975" w:rsidRPr="006223CB" w:rsidRDefault="00BA0975" w:rsidP="001A1DF2">
            <w:pPr>
              <w:autoSpaceDE w:val="0"/>
              <w:autoSpaceDN w:val="0"/>
              <w:adjustRightInd w:val="0"/>
              <w:cnfStyle w:val="000000100000"/>
              <w:rPr>
                <w:rFonts w:ascii="Times New Roman" w:hAnsi="Times New Roman"/>
                <w:sz w:val="22"/>
                <w:szCs w:val="22"/>
                <w:lang w:val="tr-TR"/>
              </w:rPr>
            </w:pPr>
            <w:r w:rsidRPr="006223CB">
              <w:rPr>
                <w:rFonts w:ascii="Times New Roman" w:hAnsi="Times New Roman"/>
                <w:sz w:val="22"/>
                <w:szCs w:val="22"/>
                <w:lang w:val="tr-TR" w:eastAsia="tr-TR"/>
              </w:rPr>
              <w:t>Kimliği belirli veya belirlenebilir gerçek kişiye ilişkin her türlü sağlık bilgisi.</w:t>
            </w:r>
          </w:p>
        </w:tc>
      </w:tr>
      <w:tr w:rsidR="00BA0975" w:rsidRPr="006223CB" w:rsidTr="001A1DF2">
        <w:tc>
          <w:tcPr>
            <w:cnfStyle w:val="001000000000"/>
            <w:tcW w:w="2093" w:type="dxa"/>
            <w:tcBorders>
              <w:top w:val="single" w:sz="4" w:space="0" w:color="000000" w:themeColor="text1"/>
            </w:tcBorders>
            <w:shd w:val="clear" w:color="auto" w:fill="FFFFFF" w:themeFill="background1"/>
          </w:tcPr>
          <w:p w:rsidR="00BA0975" w:rsidRPr="006223CB" w:rsidRDefault="00BA0975" w:rsidP="00050D7D">
            <w:pPr>
              <w:ind w:right="-1"/>
              <w:jc w:val="left"/>
              <w:rPr>
                <w:rFonts w:ascii="Times New Roman" w:eastAsia="Times New Roman" w:hAnsi="Times New Roman"/>
                <w:noProof/>
                <w:sz w:val="22"/>
                <w:szCs w:val="22"/>
                <w:lang w:val="tr-TR"/>
              </w:rPr>
            </w:pPr>
            <w:r w:rsidRPr="006223CB">
              <w:rPr>
                <w:rFonts w:ascii="Times New Roman" w:hAnsi="Times New Roman"/>
                <w:color w:val="000000"/>
                <w:sz w:val="22"/>
                <w:szCs w:val="22"/>
                <w:lang w:val="tr-TR"/>
              </w:rPr>
              <w:t>Veri sahibi/ İlgili Kişi</w:t>
            </w:r>
          </w:p>
        </w:tc>
        <w:tc>
          <w:tcPr>
            <w:tcW w:w="6963" w:type="dxa"/>
            <w:tcBorders>
              <w:top w:val="single" w:sz="4" w:space="0" w:color="000000" w:themeColor="text1"/>
            </w:tcBorders>
            <w:shd w:val="clear" w:color="auto" w:fill="FFFFFF" w:themeFill="background1"/>
          </w:tcPr>
          <w:p w:rsidR="00BA0975" w:rsidRPr="006223CB" w:rsidRDefault="00BA0975" w:rsidP="001A1DF2">
            <w:pPr>
              <w:autoSpaceDE w:val="0"/>
              <w:autoSpaceDN w:val="0"/>
              <w:adjustRightInd w:val="0"/>
              <w:cnfStyle w:val="000000000000"/>
              <w:rPr>
                <w:rFonts w:ascii="Times New Roman" w:hAnsi="Times New Roman"/>
                <w:sz w:val="22"/>
                <w:szCs w:val="22"/>
                <w:lang w:val="tr-TR" w:eastAsia="tr-TR"/>
              </w:rPr>
            </w:pPr>
            <w:r w:rsidRPr="006223CB">
              <w:rPr>
                <w:rFonts w:ascii="Times New Roman" w:hAnsi="Times New Roman"/>
                <w:color w:val="000000"/>
                <w:sz w:val="22"/>
                <w:szCs w:val="22"/>
                <w:lang w:val="tr-TR"/>
              </w:rPr>
              <w:t>Kişisel verisi işlenen gerçek kişi</w:t>
            </w:r>
          </w:p>
        </w:tc>
      </w:tr>
      <w:tr w:rsidR="00BA0975" w:rsidRPr="006223CB" w:rsidTr="001A1DF2">
        <w:trPr>
          <w:cnfStyle w:val="000000100000"/>
        </w:trPr>
        <w:tc>
          <w:tcPr>
            <w:cnfStyle w:val="001000000000"/>
            <w:tcW w:w="2093" w:type="dxa"/>
            <w:tcBorders>
              <w:top w:val="single" w:sz="4" w:space="0" w:color="000000" w:themeColor="text1"/>
            </w:tcBorders>
            <w:shd w:val="clear" w:color="auto" w:fill="FFFFFF" w:themeFill="background1"/>
          </w:tcPr>
          <w:p w:rsidR="00BA0975" w:rsidRPr="006223CB" w:rsidRDefault="00BA0975" w:rsidP="00050D7D">
            <w:pPr>
              <w:ind w:right="-1"/>
              <w:jc w:val="left"/>
              <w:rPr>
                <w:rFonts w:ascii="Times New Roman" w:eastAsia="Times New Roman" w:hAnsi="Times New Roman"/>
                <w:noProof/>
                <w:sz w:val="22"/>
                <w:szCs w:val="22"/>
                <w:lang w:val="tr-TR"/>
              </w:rPr>
            </w:pPr>
            <w:r w:rsidRPr="006223CB">
              <w:rPr>
                <w:rFonts w:ascii="Times New Roman" w:hAnsi="Times New Roman"/>
                <w:sz w:val="22"/>
                <w:szCs w:val="22"/>
                <w:lang w:val="tr-TR"/>
              </w:rPr>
              <w:t>Kişisel Verilerin İşlenmesi</w:t>
            </w:r>
          </w:p>
        </w:tc>
        <w:tc>
          <w:tcPr>
            <w:tcW w:w="6963" w:type="dxa"/>
            <w:tcBorders>
              <w:top w:val="single" w:sz="4" w:space="0" w:color="000000" w:themeColor="text1"/>
            </w:tcBorders>
            <w:shd w:val="clear" w:color="auto" w:fill="FFFFFF" w:themeFill="background1"/>
          </w:tcPr>
          <w:p w:rsidR="00BA0975" w:rsidRPr="006223CB" w:rsidRDefault="00BA0975" w:rsidP="001A1DF2">
            <w:pPr>
              <w:autoSpaceDE w:val="0"/>
              <w:autoSpaceDN w:val="0"/>
              <w:adjustRightInd w:val="0"/>
              <w:cnfStyle w:val="000000100000"/>
              <w:rPr>
                <w:rFonts w:ascii="Times New Roman" w:hAnsi="Times New Roman"/>
                <w:sz w:val="22"/>
                <w:szCs w:val="22"/>
                <w:lang w:val="tr-TR" w:eastAsia="tr-TR"/>
              </w:rPr>
            </w:pPr>
            <w:r w:rsidRPr="006223CB">
              <w:rPr>
                <w:rFonts w:ascii="Times New Roman" w:hAnsi="Times New Roman"/>
                <w:sz w:val="22"/>
                <w:szCs w:val="22"/>
                <w:lang w:val="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BA0975" w:rsidRPr="006223CB" w:rsidTr="001A1DF2">
        <w:tc>
          <w:tcPr>
            <w:cnfStyle w:val="001000000000"/>
            <w:tcW w:w="2093" w:type="dxa"/>
            <w:tcBorders>
              <w:top w:val="single" w:sz="4" w:space="0" w:color="000000" w:themeColor="text1"/>
            </w:tcBorders>
            <w:shd w:val="clear" w:color="auto" w:fill="FFFFFF" w:themeFill="background1"/>
          </w:tcPr>
          <w:p w:rsidR="00BA0975" w:rsidRPr="006223CB" w:rsidRDefault="00BA0975" w:rsidP="001A1DF2">
            <w:pPr>
              <w:ind w:right="-1"/>
              <w:rPr>
                <w:rFonts w:ascii="Times New Roman" w:eastAsia="Times New Roman" w:hAnsi="Times New Roman"/>
                <w:noProof/>
                <w:sz w:val="22"/>
                <w:szCs w:val="22"/>
                <w:lang w:val="tr-TR"/>
              </w:rPr>
            </w:pPr>
            <w:r w:rsidRPr="006223CB">
              <w:rPr>
                <w:rFonts w:ascii="Times New Roman" w:hAnsi="Times New Roman"/>
                <w:sz w:val="22"/>
                <w:szCs w:val="22"/>
                <w:lang w:val="tr-TR"/>
              </w:rPr>
              <w:t>Açık Rıza</w:t>
            </w:r>
          </w:p>
        </w:tc>
        <w:tc>
          <w:tcPr>
            <w:tcW w:w="6963" w:type="dxa"/>
            <w:tcBorders>
              <w:top w:val="single" w:sz="4" w:space="0" w:color="000000" w:themeColor="text1"/>
            </w:tcBorders>
            <w:shd w:val="clear" w:color="auto" w:fill="FFFFFF" w:themeFill="background1"/>
          </w:tcPr>
          <w:p w:rsidR="00BA0975" w:rsidRPr="006223CB" w:rsidRDefault="00BA0975" w:rsidP="001A1DF2">
            <w:pPr>
              <w:autoSpaceDE w:val="0"/>
              <w:autoSpaceDN w:val="0"/>
              <w:adjustRightInd w:val="0"/>
              <w:cnfStyle w:val="000000000000"/>
              <w:rPr>
                <w:rFonts w:ascii="Times New Roman" w:hAnsi="Times New Roman"/>
                <w:sz w:val="22"/>
                <w:szCs w:val="22"/>
                <w:lang w:val="tr-TR" w:eastAsia="tr-TR"/>
              </w:rPr>
            </w:pPr>
            <w:r w:rsidRPr="006223CB">
              <w:rPr>
                <w:rFonts w:ascii="Times New Roman" w:hAnsi="Times New Roman"/>
                <w:color w:val="000000"/>
                <w:sz w:val="22"/>
                <w:szCs w:val="22"/>
                <w:lang w:val="tr-TR"/>
              </w:rPr>
              <w:t>Belirli bir konuya ilişkin, bilgilendirilmeye dayanan ve özgür iradeyle açıklanan rıza</w:t>
            </w:r>
          </w:p>
        </w:tc>
      </w:tr>
      <w:tr w:rsidR="00BA0975" w:rsidRPr="006223CB" w:rsidTr="001A1DF2">
        <w:trPr>
          <w:cnfStyle w:val="000000100000"/>
        </w:trPr>
        <w:tc>
          <w:tcPr>
            <w:cnfStyle w:val="001000000000"/>
            <w:tcW w:w="2093" w:type="dxa"/>
            <w:tcBorders>
              <w:top w:val="single" w:sz="4" w:space="0" w:color="000000" w:themeColor="text1"/>
            </w:tcBorders>
            <w:shd w:val="clear" w:color="auto" w:fill="FFFFFF" w:themeFill="background1"/>
          </w:tcPr>
          <w:p w:rsidR="00BA0975" w:rsidRPr="006223CB" w:rsidRDefault="00BA0975" w:rsidP="001A1DF2">
            <w:pPr>
              <w:ind w:right="-1"/>
              <w:rPr>
                <w:rFonts w:ascii="Times New Roman" w:eastAsia="Times New Roman" w:hAnsi="Times New Roman"/>
                <w:noProof/>
                <w:sz w:val="22"/>
                <w:szCs w:val="22"/>
                <w:lang w:val="tr-TR"/>
              </w:rPr>
            </w:pPr>
            <w:r w:rsidRPr="006223CB">
              <w:rPr>
                <w:rFonts w:ascii="Times New Roman" w:hAnsi="Times New Roman"/>
                <w:sz w:val="22"/>
                <w:szCs w:val="22"/>
                <w:lang w:val="tr-TR"/>
              </w:rPr>
              <w:t>Veri Sorumlusu</w:t>
            </w:r>
          </w:p>
        </w:tc>
        <w:tc>
          <w:tcPr>
            <w:tcW w:w="6963" w:type="dxa"/>
            <w:tcBorders>
              <w:top w:val="single" w:sz="4" w:space="0" w:color="000000" w:themeColor="text1"/>
            </w:tcBorders>
            <w:shd w:val="clear" w:color="auto" w:fill="FFFFFF" w:themeFill="background1"/>
          </w:tcPr>
          <w:p w:rsidR="00BA0975" w:rsidRPr="006223CB" w:rsidRDefault="00BA0975" w:rsidP="001A1DF2">
            <w:pPr>
              <w:autoSpaceDE w:val="0"/>
              <w:autoSpaceDN w:val="0"/>
              <w:adjustRightInd w:val="0"/>
              <w:cnfStyle w:val="000000100000"/>
              <w:rPr>
                <w:rFonts w:ascii="Times New Roman" w:hAnsi="Times New Roman"/>
                <w:sz w:val="22"/>
                <w:szCs w:val="22"/>
                <w:lang w:val="tr-TR" w:eastAsia="tr-TR"/>
              </w:rPr>
            </w:pPr>
            <w:r w:rsidRPr="006223CB">
              <w:rPr>
                <w:rFonts w:ascii="Times New Roman" w:hAnsi="Times New Roman"/>
                <w:sz w:val="22"/>
                <w:szCs w:val="22"/>
                <w:lang w:val="tr-TR"/>
              </w:rPr>
              <w:t>Kişisel verilerin işleme amaçlarını ve vasıtalarını belirleyen, veri kayıt sisteminin kurulmasından ve yönetilmesinden sorumlu olan gerçek veya tüzel kişi</w:t>
            </w:r>
          </w:p>
        </w:tc>
      </w:tr>
      <w:tr w:rsidR="00BA0975" w:rsidRPr="006223CB" w:rsidTr="001A1DF2">
        <w:tc>
          <w:tcPr>
            <w:cnfStyle w:val="001000000000"/>
            <w:tcW w:w="2093" w:type="dxa"/>
            <w:tcBorders>
              <w:top w:val="single" w:sz="4" w:space="0" w:color="000000" w:themeColor="text1"/>
            </w:tcBorders>
            <w:shd w:val="clear" w:color="auto" w:fill="FFFFFF" w:themeFill="background1"/>
          </w:tcPr>
          <w:p w:rsidR="00BA0975" w:rsidRPr="006223CB" w:rsidRDefault="00BA0975" w:rsidP="001A1DF2">
            <w:pPr>
              <w:ind w:right="-1"/>
              <w:rPr>
                <w:rFonts w:ascii="Times New Roman" w:eastAsia="Times New Roman" w:hAnsi="Times New Roman"/>
                <w:noProof/>
                <w:sz w:val="22"/>
                <w:szCs w:val="22"/>
                <w:lang w:val="tr-TR"/>
              </w:rPr>
            </w:pPr>
            <w:r w:rsidRPr="006223CB">
              <w:rPr>
                <w:rFonts w:ascii="Times New Roman" w:hAnsi="Times New Roman"/>
                <w:sz w:val="22"/>
                <w:szCs w:val="22"/>
                <w:lang w:val="tr-TR"/>
              </w:rPr>
              <w:t xml:space="preserve"> Veri İşleyen</w:t>
            </w:r>
          </w:p>
        </w:tc>
        <w:tc>
          <w:tcPr>
            <w:tcW w:w="6963" w:type="dxa"/>
            <w:tcBorders>
              <w:top w:val="single" w:sz="4" w:space="0" w:color="000000" w:themeColor="text1"/>
            </w:tcBorders>
            <w:shd w:val="clear" w:color="auto" w:fill="FFFFFF" w:themeFill="background1"/>
          </w:tcPr>
          <w:p w:rsidR="00BA0975" w:rsidRPr="006223CB" w:rsidRDefault="00BA0975" w:rsidP="001A1DF2">
            <w:pPr>
              <w:autoSpaceDE w:val="0"/>
              <w:autoSpaceDN w:val="0"/>
              <w:adjustRightInd w:val="0"/>
              <w:cnfStyle w:val="000000000000"/>
              <w:rPr>
                <w:rFonts w:ascii="Times New Roman" w:hAnsi="Times New Roman"/>
                <w:sz w:val="22"/>
                <w:szCs w:val="22"/>
                <w:lang w:val="tr-TR" w:eastAsia="tr-TR"/>
              </w:rPr>
            </w:pPr>
            <w:r w:rsidRPr="006223CB">
              <w:rPr>
                <w:rFonts w:ascii="Times New Roman" w:hAnsi="Times New Roman"/>
                <w:sz w:val="22"/>
                <w:szCs w:val="22"/>
                <w:lang w:val="tr-TR"/>
              </w:rPr>
              <w:t>Veri sorumlusunun verdiği yetkiye dayanarak onun adına kişisel veri işleyen gerçek ve tüzel kişi</w:t>
            </w:r>
          </w:p>
        </w:tc>
      </w:tr>
      <w:tr w:rsidR="00BA0975" w:rsidRPr="006223CB" w:rsidTr="001A1DF2">
        <w:trPr>
          <w:cnfStyle w:val="000000100000"/>
        </w:trPr>
        <w:tc>
          <w:tcPr>
            <w:cnfStyle w:val="001000000000"/>
            <w:tcW w:w="2093" w:type="dxa"/>
            <w:tcBorders>
              <w:top w:val="single" w:sz="4" w:space="0" w:color="000000" w:themeColor="text1"/>
            </w:tcBorders>
            <w:shd w:val="clear" w:color="auto" w:fill="FFFFFF" w:themeFill="background1"/>
          </w:tcPr>
          <w:p w:rsidR="00BA0975" w:rsidRPr="006223CB" w:rsidRDefault="00BA0975" w:rsidP="001A1DF2">
            <w:pPr>
              <w:ind w:right="-1"/>
              <w:rPr>
                <w:rFonts w:ascii="Times New Roman" w:eastAsia="Times New Roman" w:hAnsi="Times New Roman"/>
                <w:noProof/>
                <w:sz w:val="22"/>
                <w:szCs w:val="22"/>
                <w:lang w:val="tr-TR"/>
              </w:rPr>
            </w:pPr>
            <w:r w:rsidRPr="006223CB">
              <w:rPr>
                <w:rFonts w:ascii="Times New Roman" w:hAnsi="Times New Roman"/>
                <w:sz w:val="22"/>
                <w:szCs w:val="22"/>
                <w:lang w:val="tr-TR"/>
              </w:rPr>
              <w:t>Kişisel Veri İşleme Envanteri</w:t>
            </w:r>
          </w:p>
        </w:tc>
        <w:tc>
          <w:tcPr>
            <w:tcW w:w="6963" w:type="dxa"/>
            <w:tcBorders>
              <w:top w:val="single" w:sz="4" w:space="0" w:color="000000" w:themeColor="text1"/>
            </w:tcBorders>
            <w:shd w:val="clear" w:color="auto" w:fill="FFFFFF" w:themeFill="background1"/>
          </w:tcPr>
          <w:p w:rsidR="00BA0975" w:rsidRPr="006223CB" w:rsidRDefault="00BA0975" w:rsidP="00A728DB">
            <w:pPr>
              <w:autoSpaceDE w:val="0"/>
              <w:autoSpaceDN w:val="0"/>
              <w:adjustRightInd w:val="0"/>
              <w:cnfStyle w:val="000000100000"/>
              <w:rPr>
                <w:rFonts w:ascii="Times New Roman" w:hAnsi="Times New Roman"/>
                <w:sz w:val="22"/>
                <w:szCs w:val="22"/>
                <w:lang w:val="tr-TR" w:eastAsia="tr-TR"/>
              </w:rPr>
            </w:pPr>
            <w:r w:rsidRPr="006223CB">
              <w:rPr>
                <w:rFonts w:ascii="Times New Roman" w:hAnsi="Times New Roman"/>
                <w:sz w:val="22"/>
                <w:szCs w:val="22"/>
                <w:lang w:val="tr-TR"/>
              </w:rPr>
              <w:t>Veri sorumlularının iş süreçlerine bağlı olarak gerçekleştirmekte old</w:t>
            </w:r>
            <w:r w:rsidR="00105E9D" w:rsidRPr="006223CB">
              <w:rPr>
                <w:rFonts w:ascii="Times New Roman" w:hAnsi="Times New Roman"/>
                <w:sz w:val="22"/>
                <w:szCs w:val="22"/>
                <w:lang w:val="tr-TR"/>
              </w:rPr>
              <w:t>uğu</w:t>
            </w:r>
            <w:r w:rsidR="00CA4AA9">
              <w:rPr>
                <w:rFonts w:ascii="Times New Roman" w:hAnsi="Times New Roman"/>
                <w:sz w:val="22"/>
                <w:szCs w:val="22"/>
                <w:lang w:val="tr-TR"/>
              </w:rPr>
              <w:t>Akdem’in</w:t>
            </w:r>
            <w:r w:rsidRPr="006223CB">
              <w:rPr>
                <w:rFonts w:ascii="Times New Roman" w:hAnsi="Times New Roman"/>
                <w:sz w:val="22"/>
                <w:szCs w:val="22"/>
                <w:lang w:val="tr-TR"/>
              </w:rPr>
              <w:t>kişisel verileri işleme faaliyetlerini; kişisel verileri işleme amaçları, veri kategorisi, aktarılan alıcı grubu ve veri konusu kişi grubuy</w:t>
            </w:r>
            <w:r w:rsidR="00153A57" w:rsidRPr="006223CB">
              <w:rPr>
                <w:rFonts w:ascii="Times New Roman" w:hAnsi="Times New Roman"/>
                <w:sz w:val="22"/>
                <w:szCs w:val="22"/>
                <w:lang w:val="tr-TR"/>
              </w:rPr>
              <w:t>la ilişkilendirerek oluşturduğu</w:t>
            </w:r>
            <w:r w:rsidRPr="006223CB">
              <w:rPr>
                <w:rFonts w:ascii="Times New Roman" w:hAnsi="Times New Roman"/>
                <w:sz w:val="22"/>
                <w:szCs w:val="22"/>
                <w:lang w:val="tr-TR"/>
              </w:rPr>
              <w:t xml:space="preserve"> ve kişisel verilerin işlendikleri amaçlar için gerekli olan azami süreyi, yabancı ülkelere aktarımı öngörülen kişisel verileri ve veri güvenliğine ilişkin alınan tedbirleri açıklayarak detaylandırdıkları envanter</w:t>
            </w:r>
          </w:p>
        </w:tc>
      </w:tr>
      <w:tr w:rsidR="00BA0975" w:rsidRPr="006223CB" w:rsidTr="001A1DF2">
        <w:tc>
          <w:tcPr>
            <w:cnfStyle w:val="001000000000"/>
            <w:tcW w:w="2093" w:type="dxa"/>
            <w:shd w:val="clear" w:color="auto" w:fill="FFFFFF" w:themeFill="background1"/>
          </w:tcPr>
          <w:p w:rsidR="00BA0975" w:rsidRPr="006223CB" w:rsidRDefault="00BA0975" w:rsidP="001A1DF2">
            <w:pPr>
              <w:ind w:right="-1"/>
              <w:rPr>
                <w:rFonts w:ascii="Times New Roman" w:eastAsia="Times New Roman" w:hAnsi="Times New Roman"/>
                <w:noProof/>
                <w:sz w:val="22"/>
                <w:szCs w:val="22"/>
                <w:lang w:val="tr-TR"/>
              </w:rPr>
            </w:pPr>
            <w:r w:rsidRPr="006223CB">
              <w:rPr>
                <w:rFonts w:ascii="Times New Roman" w:hAnsi="Times New Roman"/>
                <w:sz w:val="22"/>
                <w:szCs w:val="22"/>
                <w:lang w:val="tr-TR"/>
              </w:rPr>
              <w:t xml:space="preserve">KVK Kanunu </w:t>
            </w:r>
          </w:p>
        </w:tc>
        <w:tc>
          <w:tcPr>
            <w:tcW w:w="6963" w:type="dxa"/>
            <w:shd w:val="clear" w:color="auto" w:fill="FFFFFF" w:themeFill="background1"/>
          </w:tcPr>
          <w:p w:rsidR="00BA0975" w:rsidRPr="006223CB" w:rsidRDefault="00BA0975" w:rsidP="001A1DF2">
            <w:pPr>
              <w:autoSpaceDE w:val="0"/>
              <w:autoSpaceDN w:val="0"/>
              <w:adjustRightInd w:val="0"/>
              <w:cnfStyle w:val="000000000000"/>
              <w:rPr>
                <w:rFonts w:ascii="Times New Roman" w:hAnsi="Times New Roman"/>
                <w:sz w:val="22"/>
                <w:szCs w:val="22"/>
                <w:lang w:val="tr-TR" w:eastAsia="tr-TR"/>
              </w:rPr>
            </w:pPr>
            <w:r w:rsidRPr="006223CB">
              <w:rPr>
                <w:rFonts w:ascii="Times New Roman" w:hAnsi="Times New Roman"/>
                <w:sz w:val="22"/>
                <w:szCs w:val="22"/>
                <w:lang w:val="tr-TR"/>
              </w:rPr>
              <w:t xml:space="preserve">24 Mart 2016 tarihli ve 6698 sayılı Kişisel Verilerin Korunması Kanunu </w:t>
            </w:r>
          </w:p>
        </w:tc>
      </w:tr>
      <w:tr w:rsidR="00BA0975" w:rsidRPr="006223CB" w:rsidTr="001A1DF2">
        <w:trPr>
          <w:cnfStyle w:val="000000100000"/>
        </w:trPr>
        <w:tc>
          <w:tcPr>
            <w:cnfStyle w:val="001000000000"/>
            <w:tcW w:w="2093" w:type="dxa"/>
            <w:shd w:val="clear" w:color="auto" w:fill="FFFFFF" w:themeFill="background1"/>
          </w:tcPr>
          <w:p w:rsidR="00BA0975" w:rsidRPr="006223CB" w:rsidRDefault="00BA0975" w:rsidP="001A1DF2">
            <w:pPr>
              <w:ind w:right="-1"/>
              <w:rPr>
                <w:rFonts w:ascii="Times New Roman" w:eastAsia="Times New Roman" w:hAnsi="Times New Roman"/>
                <w:noProof/>
                <w:sz w:val="22"/>
                <w:szCs w:val="22"/>
                <w:lang w:val="tr-TR"/>
              </w:rPr>
            </w:pPr>
            <w:r w:rsidRPr="006223CB">
              <w:rPr>
                <w:rFonts w:ascii="Times New Roman" w:hAnsi="Times New Roman"/>
                <w:sz w:val="22"/>
                <w:szCs w:val="22"/>
                <w:lang w:val="tr-TR"/>
              </w:rPr>
              <w:lastRenderedPageBreak/>
              <w:t>Anayasa</w:t>
            </w:r>
          </w:p>
        </w:tc>
        <w:tc>
          <w:tcPr>
            <w:tcW w:w="6963" w:type="dxa"/>
            <w:shd w:val="clear" w:color="auto" w:fill="FFFFFF" w:themeFill="background1"/>
          </w:tcPr>
          <w:p w:rsidR="00BA0975" w:rsidRPr="006223CB" w:rsidRDefault="00BA0975" w:rsidP="001A1DF2">
            <w:pPr>
              <w:ind w:right="-1"/>
              <w:cnfStyle w:val="000000100000"/>
              <w:rPr>
                <w:rFonts w:ascii="Times New Roman" w:hAnsi="Times New Roman"/>
                <w:sz w:val="22"/>
                <w:szCs w:val="22"/>
                <w:lang w:val="tr-TR" w:eastAsia="tr-TR"/>
              </w:rPr>
            </w:pPr>
            <w:r w:rsidRPr="006223CB">
              <w:rPr>
                <w:rFonts w:ascii="Times New Roman" w:hAnsi="Times New Roman"/>
                <w:sz w:val="22"/>
                <w:szCs w:val="22"/>
                <w:lang w:val="tr-TR"/>
              </w:rPr>
              <w:t>2709 sayılı Türkiye Cumhuriyeti Anayasası</w:t>
            </w:r>
          </w:p>
        </w:tc>
      </w:tr>
      <w:tr w:rsidR="00BA0975" w:rsidRPr="006223CB" w:rsidTr="001A1DF2">
        <w:tc>
          <w:tcPr>
            <w:cnfStyle w:val="001000000000"/>
            <w:tcW w:w="2093" w:type="dxa"/>
            <w:shd w:val="clear" w:color="auto" w:fill="FFFFFF" w:themeFill="background1"/>
          </w:tcPr>
          <w:p w:rsidR="00BA0975" w:rsidRPr="006223CB" w:rsidRDefault="00BA0975" w:rsidP="001A1DF2">
            <w:pPr>
              <w:ind w:right="-1"/>
              <w:rPr>
                <w:rFonts w:ascii="Times New Roman" w:eastAsia="Times New Roman" w:hAnsi="Times New Roman"/>
                <w:noProof/>
                <w:sz w:val="22"/>
                <w:szCs w:val="22"/>
                <w:lang w:val="tr-TR"/>
              </w:rPr>
            </w:pPr>
            <w:r w:rsidRPr="006223CB">
              <w:rPr>
                <w:rFonts w:ascii="Times New Roman" w:hAnsi="Times New Roman"/>
                <w:sz w:val="22"/>
                <w:szCs w:val="22"/>
                <w:lang w:val="tr-TR"/>
              </w:rPr>
              <w:t>KVK Kurulu</w:t>
            </w:r>
          </w:p>
        </w:tc>
        <w:tc>
          <w:tcPr>
            <w:tcW w:w="6963" w:type="dxa"/>
            <w:shd w:val="clear" w:color="auto" w:fill="FFFFFF" w:themeFill="background1"/>
          </w:tcPr>
          <w:p w:rsidR="00BA0975" w:rsidRPr="006223CB" w:rsidRDefault="00BA0975" w:rsidP="001A1DF2">
            <w:pPr>
              <w:ind w:right="-1"/>
              <w:cnfStyle w:val="000000000000"/>
              <w:rPr>
                <w:rFonts w:ascii="Times New Roman" w:hAnsi="Times New Roman"/>
                <w:sz w:val="22"/>
                <w:szCs w:val="22"/>
                <w:lang w:val="tr-TR" w:eastAsia="tr-TR"/>
              </w:rPr>
            </w:pPr>
            <w:r w:rsidRPr="006223CB">
              <w:rPr>
                <w:rFonts w:ascii="Times New Roman" w:hAnsi="Times New Roman"/>
                <w:bCs/>
                <w:sz w:val="22"/>
                <w:szCs w:val="22"/>
                <w:lang w:val="tr-TR"/>
              </w:rPr>
              <w:t>Kişisel Verileri Koruma Kurulu Kurumu</w:t>
            </w:r>
          </w:p>
        </w:tc>
      </w:tr>
      <w:tr w:rsidR="00BA0975" w:rsidRPr="006223CB" w:rsidTr="001A1DF2">
        <w:trPr>
          <w:cnfStyle w:val="000000100000"/>
        </w:trPr>
        <w:tc>
          <w:tcPr>
            <w:cnfStyle w:val="001000000000"/>
            <w:tcW w:w="2093" w:type="dxa"/>
            <w:shd w:val="clear" w:color="auto" w:fill="FFFFFF" w:themeFill="background1"/>
          </w:tcPr>
          <w:p w:rsidR="00BA0975" w:rsidRPr="006223CB" w:rsidRDefault="00BA0975" w:rsidP="001A1DF2">
            <w:pPr>
              <w:ind w:right="-1"/>
              <w:rPr>
                <w:rFonts w:ascii="Times New Roman" w:eastAsia="Times New Roman" w:hAnsi="Times New Roman"/>
                <w:noProof/>
                <w:sz w:val="22"/>
                <w:szCs w:val="22"/>
                <w:lang w:val="tr-TR"/>
              </w:rPr>
            </w:pPr>
            <w:r w:rsidRPr="006223CB">
              <w:rPr>
                <w:rFonts w:ascii="Times New Roman" w:hAnsi="Times New Roman"/>
                <w:sz w:val="22"/>
                <w:szCs w:val="22"/>
                <w:lang w:val="tr-TR"/>
              </w:rPr>
              <w:t>KVK Kurumu</w:t>
            </w:r>
          </w:p>
        </w:tc>
        <w:tc>
          <w:tcPr>
            <w:tcW w:w="6963" w:type="dxa"/>
            <w:shd w:val="clear" w:color="auto" w:fill="FFFFFF" w:themeFill="background1"/>
          </w:tcPr>
          <w:p w:rsidR="00BA0975" w:rsidRPr="006223CB" w:rsidRDefault="00BA0975" w:rsidP="001A1DF2">
            <w:pPr>
              <w:ind w:right="-1"/>
              <w:cnfStyle w:val="000000100000"/>
              <w:rPr>
                <w:rFonts w:ascii="Times New Roman" w:hAnsi="Times New Roman"/>
                <w:sz w:val="22"/>
                <w:szCs w:val="22"/>
                <w:lang w:val="tr-TR" w:eastAsia="tr-TR"/>
              </w:rPr>
            </w:pPr>
            <w:r w:rsidRPr="006223CB">
              <w:rPr>
                <w:rFonts w:ascii="Times New Roman" w:hAnsi="Times New Roman"/>
                <w:bCs/>
                <w:sz w:val="22"/>
                <w:szCs w:val="22"/>
                <w:lang w:val="tr-TR"/>
              </w:rPr>
              <w:t>Kişisel Verileri Koruma Kurumu</w:t>
            </w:r>
          </w:p>
        </w:tc>
      </w:tr>
      <w:tr w:rsidR="00BA0975" w:rsidRPr="006223CB" w:rsidTr="001A1DF2">
        <w:tc>
          <w:tcPr>
            <w:cnfStyle w:val="001000000000"/>
            <w:tcW w:w="2093" w:type="dxa"/>
            <w:shd w:val="clear" w:color="auto" w:fill="FFFFFF" w:themeFill="background1"/>
            <w:vAlign w:val="center"/>
          </w:tcPr>
          <w:p w:rsidR="00BA0975" w:rsidRPr="006223CB" w:rsidRDefault="00BA0975" w:rsidP="001A1DF2">
            <w:pPr>
              <w:ind w:right="-1"/>
              <w:rPr>
                <w:rFonts w:ascii="Times New Roman" w:eastAsia="Times New Roman" w:hAnsi="Times New Roman"/>
                <w:noProof/>
                <w:sz w:val="22"/>
                <w:szCs w:val="22"/>
                <w:lang w:val="tr-TR"/>
              </w:rPr>
            </w:pPr>
            <w:r w:rsidRPr="006223CB">
              <w:rPr>
                <w:rFonts w:ascii="Times New Roman" w:eastAsia="Times New Roman" w:hAnsi="Times New Roman"/>
                <w:noProof/>
                <w:sz w:val="22"/>
                <w:szCs w:val="22"/>
                <w:lang w:val="tr-TR"/>
              </w:rPr>
              <w:t>Politika</w:t>
            </w:r>
          </w:p>
        </w:tc>
        <w:tc>
          <w:tcPr>
            <w:tcW w:w="6963" w:type="dxa"/>
            <w:shd w:val="clear" w:color="auto" w:fill="FFFFFF" w:themeFill="background1"/>
            <w:vAlign w:val="center"/>
          </w:tcPr>
          <w:p w:rsidR="00BA0975" w:rsidRPr="006223CB" w:rsidRDefault="003B2E1F" w:rsidP="001A1DF2">
            <w:pPr>
              <w:ind w:right="-1"/>
              <w:cnfStyle w:val="000000000000"/>
              <w:rPr>
                <w:rFonts w:ascii="Times New Roman" w:hAnsi="Times New Roman"/>
                <w:sz w:val="22"/>
                <w:szCs w:val="22"/>
                <w:lang w:val="tr-TR" w:eastAsia="tr-TR"/>
              </w:rPr>
            </w:pPr>
            <w:r>
              <w:rPr>
                <w:rFonts w:ascii="Times New Roman" w:hAnsi="Times New Roman"/>
                <w:sz w:val="22"/>
                <w:szCs w:val="22"/>
                <w:lang w:val="tr-TR" w:eastAsia="tr-TR"/>
              </w:rPr>
              <w:t>Tüzün</w:t>
            </w:r>
            <w:r w:rsidR="00050D7D">
              <w:rPr>
                <w:rFonts w:ascii="Times New Roman" w:hAnsi="Times New Roman"/>
                <w:sz w:val="22"/>
                <w:szCs w:val="22"/>
                <w:lang w:val="tr-TR" w:eastAsia="tr-TR"/>
              </w:rPr>
              <w:t xml:space="preserve"> </w:t>
            </w:r>
            <w:r w:rsidR="00BA0975" w:rsidRPr="006223CB">
              <w:rPr>
                <w:rFonts w:ascii="Times New Roman" w:hAnsi="Times New Roman"/>
                <w:sz w:val="22"/>
                <w:szCs w:val="22"/>
                <w:lang w:val="tr-TR" w:eastAsia="tr-TR"/>
              </w:rPr>
              <w:t>Kişisel Verilerin İşlenmesi ve Korunması Politikası</w:t>
            </w:r>
          </w:p>
        </w:tc>
      </w:tr>
      <w:tr w:rsidR="00105E9D" w:rsidRPr="006223CB" w:rsidTr="001A1DF2">
        <w:trPr>
          <w:cnfStyle w:val="000000100000"/>
        </w:trPr>
        <w:tc>
          <w:tcPr>
            <w:cnfStyle w:val="001000000000"/>
            <w:tcW w:w="2093" w:type="dxa"/>
            <w:shd w:val="clear" w:color="auto" w:fill="FFFFFF" w:themeFill="background1"/>
            <w:vAlign w:val="center"/>
          </w:tcPr>
          <w:p w:rsidR="00105E9D" w:rsidRPr="006223CB" w:rsidRDefault="00105E9D" w:rsidP="00A728DB">
            <w:pPr>
              <w:ind w:right="-1"/>
              <w:rPr>
                <w:rFonts w:ascii="Times New Roman" w:eastAsia="Times New Roman" w:hAnsi="Times New Roman"/>
                <w:noProof/>
                <w:sz w:val="22"/>
                <w:szCs w:val="22"/>
                <w:lang w:val="tr-TR"/>
              </w:rPr>
            </w:pPr>
            <w:r w:rsidRPr="006223CB">
              <w:rPr>
                <w:rFonts w:ascii="Times New Roman" w:eastAsia="Times New Roman" w:hAnsi="Times New Roman"/>
                <w:noProof/>
                <w:sz w:val="22"/>
                <w:szCs w:val="22"/>
                <w:lang w:val="tr-TR"/>
              </w:rPr>
              <w:t xml:space="preserve">Şirket / </w:t>
            </w:r>
            <w:r w:rsidR="003B2E1F">
              <w:rPr>
                <w:rFonts w:ascii="Times New Roman" w:eastAsia="Times New Roman" w:hAnsi="Times New Roman"/>
                <w:noProof/>
                <w:sz w:val="22"/>
                <w:szCs w:val="22"/>
                <w:lang w:val="tr-TR"/>
              </w:rPr>
              <w:t xml:space="preserve">Tüzün </w:t>
            </w:r>
          </w:p>
        </w:tc>
        <w:tc>
          <w:tcPr>
            <w:tcW w:w="6963" w:type="dxa"/>
            <w:shd w:val="clear" w:color="auto" w:fill="FFFFFF" w:themeFill="background1"/>
            <w:vAlign w:val="center"/>
          </w:tcPr>
          <w:p w:rsidR="00850D18" w:rsidRPr="003A4BF1" w:rsidRDefault="00FF7CF5" w:rsidP="00105E9D">
            <w:pPr>
              <w:ind w:right="-1"/>
              <w:cnfStyle w:val="000000100000"/>
              <w:rPr>
                <w:rFonts w:ascii="Times New Roman" w:hAnsi="Times New Roman"/>
                <w:color w:val="000000"/>
                <w:szCs w:val="22"/>
                <w:bdr w:val="none" w:sz="0" w:space="0" w:color="auto" w:frame="1"/>
                <w:lang w:val="tr-TR"/>
              </w:rPr>
            </w:pPr>
            <w:r w:rsidRPr="00FF7CF5">
              <w:rPr>
                <w:rFonts w:ascii="Times New Roman" w:hAnsi="Times New Roman"/>
                <w:color w:val="000000"/>
                <w:szCs w:val="22"/>
                <w:bdr w:val="none" w:sz="0" w:space="0" w:color="auto" w:frame="1"/>
                <w:lang w:val="tr-TR"/>
              </w:rPr>
              <w:t>Tüzün Alüminyum Ve Mobilya Aksesuarları San. Tic. A. Ş.</w:t>
            </w:r>
          </w:p>
        </w:tc>
      </w:tr>
      <w:tr w:rsidR="00105E9D" w:rsidRPr="006223CB" w:rsidTr="001A1DF2">
        <w:tc>
          <w:tcPr>
            <w:cnfStyle w:val="001000000000"/>
            <w:tcW w:w="2093" w:type="dxa"/>
            <w:shd w:val="clear" w:color="auto" w:fill="FFFFFF" w:themeFill="background1"/>
            <w:vAlign w:val="center"/>
          </w:tcPr>
          <w:p w:rsidR="00105E9D" w:rsidRPr="006223CB" w:rsidRDefault="00105E9D" w:rsidP="00105E9D">
            <w:pPr>
              <w:ind w:right="-1"/>
              <w:rPr>
                <w:rFonts w:ascii="Times New Roman" w:eastAsia="Times New Roman" w:hAnsi="Times New Roman"/>
                <w:noProof/>
                <w:sz w:val="22"/>
                <w:szCs w:val="22"/>
              </w:rPr>
            </w:pPr>
            <w:r w:rsidRPr="006223CB">
              <w:rPr>
                <w:rFonts w:ascii="Times New Roman" w:hAnsi="Times New Roman"/>
                <w:noProof/>
                <w:sz w:val="22"/>
                <w:szCs w:val="22"/>
                <w:lang w:val="tr-TR"/>
              </w:rPr>
              <w:t>İş Ortakları</w:t>
            </w:r>
          </w:p>
        </w:tc>
        <w:tc>
          <w:tcPr>
            <w:tcW w:w="6963" w:type="dxa"/>
            <w:shd w:val="clear" w:color="auto" w:fill="FFFFFF" w:themeFill="background1"/>
            <w:vAlign w:val="center"/>
          </w:tcPr>
          <w:p w:rsidR="00105E9D" w:rsidRPr="006223CB" w:rsidRDefault="00105E9D" w:rsidP="00105E9D">
            <w:pPr>
              <w:ind w:right="-1"/>
              <w:cnfStyle w:val="000000000000"/>
              <w:rPr>
                <w:rFonts w:ascii="Times New Roman" w:hAnsi="Times New Roman"/>
                <w:sz w:val="22"/>
                <w:szCs w:val="22"/>
                <w:lang w:eastAsia="tr-TR"/>
              </w:rPr>
            </w:pPr>
            <w:r w:rsidRPr="006223CB">
              <w:rPr>
                <w:rFonts w:ascii="Times New Roman" w:hAnsi="Times New Roman"/>
                <w:sz w:val="22"/>
                <w:szCs w:val="22"/>
                <w:lang w:val="tr-TR" w:eastAsia="tr-TR"/>
              </w:rPr>
              <w:t>Şirket’nin ticari faaliyetleri çerçevesinde sözleşmesel ilişkiler kapsamında ortaklık kurduğu kişiler.</w:t>
            </w:r>
          </w:p>
        </w:tc>
      </w:tr>
      <w:bookmarkEnd w:id="36"/>
    </w:tbl>
    <w:p w:rsidR="00275E6A" w:rsidRPr="006223CB" w:rsidRDefault="00275E6A" w:rsidP="00BA0975">
      <w:pPr>
        <w:ind w:right="-1"/>
        <w:rPr>
          <w:rFonts w:ascii="Times New Roman" w:hAnsi="Times New Roman"/>
          <w:b/>
          <w:noProof/>
          <w:szCs w:val="22"/>
        </w:rPr>
      </w:pPr>
    </w:p>
    <w:p w:rsidR="00BA0975" w:rsidRPr="006223CB" w:rsidRDefault="00BA0975" w:rsidP="00BA0975">
      <w:pPr>
        <w:ind w:right="-1"/>
        <w:rPr>
          <w:rFonts w:ascii="Times New Roman" w:hAnsi="Times New Roman"/>
          <w:b/>
          <w:noProof/>
          <w:szCs w:val="22"/>
        </w:rPr>
      </w:pPr>
      <w:r w:rsidRPr="006223CB">
        <w:rPr>
          <w:rFonts w:ascii="Times New Roman" w:hAnsi="Times New Roman"/>
          <w:b/>
          <w:noProof/>
          <w:szCs w:val="22"/>
        </w:rPr>
        <w:t xml:space="preserve">EK 2: </w:t>
      </w:r>
    </w:p>
    <w:tbl>
      <w:tblPr>
        <w:tblStyle w:val="KlavuzuTablo41"/>
        <w:tblW w:w="0" w:type="auto"/>
        <w:tblLook w:val="04A0"/>
      </w:tblPr>
      <w:tblGrid>
        <w:gridCol w:w="3681"/>
        <w:gridCol w:w="5375"/>
      </w:tblGrid>
      <w:tr w:rsidR="00BA0975" w:rsidRPr="006223CB" w:rsidTr="001A1DF2">
        <w:trPr>
          <w:cnfStyle w:val="100000000000"/>
          <w:trHeight w:val="436"/>
        </w:trPr>
        <w:tc>
          <w:tcPr>
            <w:cnfStyle w:val="001000000000"/>
            <w:tcW w:w="9056" w:type="dxa"/>
            <w:gridSpan w:val="2"/>
            <w:shd w:val="clear" w:color="auto" w:fill="BFBFBF" w:themeFill="background1" w:themeFillShade="BF"/>
            <w:vAlign w:val="center"/>
          </w:tcPr>
          <w:p w:rsidR="00BA0975" w:rsidRPr="006223CB" w:rsidRDefault="00BA0975" w:rsidP="001A1DF2">
            <w:pPr>
              <w:ind w:right="-1"/>
              <w:rPr>
                <w:rFonts w:ascii="Times New Roman" w:eastAsia="Times New Roman" w:hAnsi="Times New Roman"/>
                <w:noProof/>
                <w:color w:val="auto"/>
                <w:sz w:val="22"/>
                <w:szCs w:val="22"/>
                <w:lang w:val="tr-TR"/>
              </w:rPr>
            </w:pPr>
            <w:r w:rsidRPr="006223CB">
              <w:rPr>
                <w:rFonts w:ascii="Times New Roman" w:eastAsia="Times New Roman" w:hAnsi="Times New Roman"/>
                <w:noProof/>
                <w:color w:val="auto"/>
                <w:sz w:val="22"/>
                <w:szCs w:val="22"/>
                <w:lang w:val="tr-TR"/>
              </w:rPr>
              <w:t>VERİ ALICI GRUPLARI</w:t>
            </w:r>
          </w:p>
        </w:tc>
      </w:tr>
      <w:tr w:rsidR="00BA0975" w:rsidRPr="006223CB" w:rsidTr="006223CB">
        <w:trPr>
          <w:cnfStyle w:val="000000100000"/>
        </w:trPr>
        <w:tc>
          <w:tcPr>
            <w:cnfStyle w:val="001000000000"/>
            <w:tcW w:w="3681" w:type="dxa"/>
            <w:tcBorders>
              <w:top w:val="single" w:sz="4" w:space="0" w:color="000000" w:themeColor="text1"/>
              <w:bottom w:val="single" w:sz="4" w:space="0" w:color="000000" w:themeColor="text1"/>
            </w:tcBorders>
            <w:shd w:val="clear" w:color="auto" w:fill="FFFFFF" w:themeFill="background1"/>
          </w:tcPr>
          <w:p w:rsidR="00BA0975" w:rsidRPr="006223CB" w:rsidRDefault="00BA0975" w:rsidP="003C7F24">
            <w:pPr>
              <w:spacing w:after="0"/>
              <w:ind w:right="-1"/>
              <w:rPr>
                <w:rFonts w:ascii="Times New Roman" w:hAnsi="Times New Roman"/>
                <w:b w:val="0"/>
                <w:sz w:val="22"/>
                <w:szCs w:val="22"/>
                <w:lang w:eastAsia="tr-TR"/>
              </w:rPr>
            </w:pPr>
            <w:r w:rsidRPr="006223CB">
              <w:rPr>
                <w:rFonts w:ascii="Times New Roman" w:hAnsi="Times New Roman"/>
                <w:sz w:val="22"/>
                <w:szCs w:val="22"/>
                <w:lang w:eastAsia="tr-TR"/>
              </w:rPr>
              <w:t>Kanunen</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Yetkili</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Kamu</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Kurumu</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ve</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Kuruluşları</w:t>
            </w:r>
          </w:p>
        </w:tc>
        <w:tc>
          <w:tcPr>
            <w:tcW w:w="5375" w:type="dxa"/>
            <w:tcBorders>
              <w:top w:val="single" w:sz="4" w:space="0" w:color="000000" w:themeColor="text1"/>
              <w:bottom w:val="single" w:sz="4" w:space="0" w:color="000000" w:themeColor="text1"/>
            </w:tcBorders>
            <w:shd w:val="clear" w:color="auto" w:fill="FFFFFF" w:themeFill="background1"/>
          </w:tcPr>
          <w:p w:rsidR="006D02DA" w:rsidRPr="006223CB" w:rsidRDefault="00BA0975" w:rsidP="003C7F24">
            <w:pPr>
              <w:spacing w:after="0"/>
              <w:cnfStyle w:val="000000100000"/>
              <w:rPr>
                <w:rFonts w:ascii="Times New Roman" w:hAnsi="Times New Roman"/>
                <w:sz w:val="22"/>
                <w:szCs w:val="22"/>
                <w:lang w:eastAsia="tr-TR"/>
              </w:rPr>
            </w:pPr>
            <w:r w:rsidRPr="006223CB">
              <w:rPr>
                <w:rFonts w:ascii="Times New Roman" w:hAnsi="Times New Roman"/>
                <w:sz w:val="22"/>
                <w:szCs w:val="22"/>
                <w:lang w:eastAsia="tr-TR"/>
              </w:rPr>
              <w:t>Hukuken</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Şirket’ten</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bilgi</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ve</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belge</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almaya</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yetkili</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kamu</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kurum</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ve</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kuruluşlardan;</w:t>
            </w:r>
          </w:p>
          <w:p w:rsidR="00153A57" w:rsidRPr="006223CB" w:rsidRDefault="00964F98" w:rsidP="003C7F24">
            <w:pPr>
              <w:spacing w:after="0"/>
              <w:cnfStyle w:val="000000100000"/>
              <w:rPr>
                <w:rFonts w:ascii="Times New Roman" w:hAnsi="Times New Roman"/>
                <w:sz w:val="22"/>
                <w:szCs w:val="22"/>
                <w:lang w:eastAsia="tr-TR"/>
              </w:rPr>
            </w:pPr>
            <w:r w:rsidRPr="006223CB">
              <w:rPr>
                <w:rFonts w:ascii="Times New Roman" w:hAnsi="Times New Roman"/>
                <w:sz w:val="22"/>
                <w:szCs w:val="22"/>
                <w:lang w:eastAsia="tr-TR"/>
              </w:rPr>
              <w:t>Sgk</w:t>
            </w:r>
          </w:p>
          <w:p w:rsidR="00153A57" w:rsidRDefault="00964F98" w:rsidP="003C7F24">
            <w:pPr>
              <w:spacing w:after="0"/>
              <w:cnfStyle w:val="000000100000"/>
              <w:rPr>
                <w:rFonts w:ascii="Times New Roman" w:hAnsi="Times New Roman"/>
                <w:sz w:val="22"/>
                <w:szCs w:val="22"/>
                <w:lang w:eastAsia="tr-TR"/>
              </w:rPr>
            </w:pPr>
            <w:r w:rsidRPr="006223CB">
              <w:rPr>
                <w:rFonts w:ascii="Times New Roman" w:hAnsi="Times New Roman"/>
                <w:sz w:val="22"/>
                <w:szCs w:val="22"/>
                <w:lang w:eastAsia="tr-TR"/>
              </w:rPr>
              <w:t>Çsgb</w:t>
            </w:r>
          </w:p>
          <w:p w:rsidR="003B2E1F" w:rsidRDefault="003B2E1F" w:rsidP="003C7F24">
            <w:pPr>
              <w:spacing w:after="0"/>
              <w:cnfStyle w:val="000000100000"/>
              <w:rPr>
                <w:rFonts w:ascii="Times New Roman" w:hAnsi="Times New Roman"/>
                <w:sz w:val="22"/>
                <w:szCs w:val="22"/>
                <w:lang w:eastAsia="tr-TR"/>
              </w:rPr>
            </w:pPr>
            <w:r>
              <w:rPr>
                <w:rFonts w:ascii="Times New Roman" w:hAnsi="Times New Roman"/>
                <w:sz w:val="22"/>
                <w:szCs w:val="22"/>
                <w:lang w:eastAsia="tr-TR"/>
              </w:rPr>
              <w:t>TicaretSicilMüdürlüğü</w:t>
            </w:r>
          </w:p>
          <w:p w:rsidR="003B2E1F" w:rsidRPr="006223CB" w:rsidRDefault="003B2E1F" w:rsidP="003C7F24">
            <w:pPr>
              <w:spacing w:after="0"/>
              <w:cnfStyle w:val="000000100000"/>
              <w:rPr>
                <w:rFonts w:ascii="Times New Roman" w:hAnsi="Times New Roman"/>
                <w:sz w:val="22"/>
                <w:szCs w:val="22"/>
                <w:lang w:eastAsia="tr-TR"/>
              </w:rPr>
            </w:pPr>
            <w:r>
              <w:rPr>
                <w:rFonts w:ascii="Times New Roman" w:hAnsi="Times New Roman"/>
                <w:sz w:val="22"/>
                <w:szCs w:val="22"/>
                <w:lang w:eastAsia="tr-TR"/>
              </w:rPr>
              <w:t>Gümrük</w:t>
            </w:r>
          </w:p>
          <w:p w:rsidR="00153A57" w:rsidRPr="006223CB" w:rsidRDefault="00964F98" w:rsidP="003C7F24">
            <w:pPr>
              <w:spacing w:after="0"/>
              <w:cnfStyle w:val="000000100000"/>
              <w:rPr>
                <w:rFonts w:ascii="Times New Roman" w:hAnsi="Times New Roman"/>
                <w:sz w:val="22"/>
                <w:szCs w:val="22"/>
                <w:lang w:eastAsia="tr-TR"/>
              </w:rPr>
            </w:pPr>
            <w:r w:rsidRPr="006223CB">
              <w:rPr>
                <w:rFonts w:ascii="Times New Roman" w:hAnsi="Times New Roman"/>
                <w:sz w:val="22"/>
                <w:szCs w:val="22"/>
                <w:lang w:eastAsia="tr-TR"/>
              </w:rPr>
              <w:t>Gib</w:t>
            </w:r>
          </w:p>
          <w:p w:rsidR="00153A57" w:rsidRPr="006223CB" w:rsidRDefault="00964F98" w:rsidP="003C7F24">
            <w:pPr>
              <w:spacing w:after="0"/>
              <w:cnfStyle w:val="000000100000"/>
              <w:rPr>
                <w:rFonts w:ascii="Times New Roman" w:hAnsi="Times New Roman"/>
                <w:sz w:val="22"/>
                <w:szCs w:val="22"/>
                <w:lang w:eastAsia="tr-TR"/>
              </w:rPr>
            </w:pPr>
            <w:r w:rsidRPr="006223CB">
              <w:rPr>
                <w:rFonts w:ascii="Times New Roman" w:hAnsi="Times New Roman"/>
                <w:sz w:val="22"/>
                <w:szCs w:val="22"/>
                <w:lang w:eastAsia="tr-TR"/>
              </w:rPr>
              <w:t>Noter</w:t>
            </w:r>
          </w:p>
          <w:p w:rsidR="00153A57" w:rsidRPr="006223CB" w:rsidRDefault="00964F98" w:rsidP="003C7F24">
            <w:pPr>
              <w:spacing w:after="0"/>
              <w:cnfStyle w:val="000000100000"/>
              <w:rPr>
                <w:rFonts w:ascii="Times New Roman" w:hAnsi="Times New Roman"/>
                <w:sz w:val="22"/>
                <w:szCs w:val="22"/>
                <w:lang w:eastAsia="tr-TR"/>
              </w:rPr>
            </w:pPr>
            <w:r w:rsidRPr="006223CB">
              <w:rPr>
                <w:rFonts w:ascii="Times New Roman" w:hAnsi="Times New Roman"/>
                <w:sz w:val="22"/>
                <w:szCs w:val="22"/>
                <w:lang w:eastAsia="tr-TR"/>
              </w:rPr>
              <w:t>VergiDairesi</w:t>
            </w:r>
          </w:p>
          <w:p w:rsidR="003A4BF1" w:rsidRDefault="00964F98" w:rsidP="00304E5C">
            <w:pPr>
              <w:spacing w:after="0"/>
              <w:cnfStyle w:val="000000100000"/>
              <w:rPr>
                <w:rFonts w:ascii="Times New Roman" w:hAnsi="Times New Roman"/>
                <w:sz w:val="22"/>
                <w:szCs w:val="22"/>
                <w:lang w:val="tr-TR" w:eastAsia="tr-TR"/>
              </w:rPr>
            </w:pPr>
            <w:r w:rsidRPr="006223CB">
              <w:rPr>
                <w:rFonts w:ascii="Times New Roman" w:hAnsi="Times New Roman"/>
                <w:sz w:val="22"/>
                <w:szCs w:val="22"/>
                <w:lang w:val="tr-TR" w:eastAsia="tr-TR"/>
              </w:rPr>
              <w:t>Kolluk Kuvvetleri</w:t>
            </w:r>
          </w:p>
          <w:p w:rsidR="003C7F24" w:rsidRPr="006223CB" w:rsidRDefault="00964F98" w:rsidP="005C5A5C">
            <w:pPr>
              <w:spacing w:after="0"/>
              <w:cnfStyle w:val="000000100000"/>
              <w:rPr>
                <w:rFonts w:ascii="Times New Roman" w:hAnsi="Times New Roman"/>
                <w:sz w:val="22"/>
                <w:szCs w:val="22"/>
                <w:lang w:eastAsia="tr-TR"/>
              </w:rPr>
            </w:pPr>
            <w:r>
              <w:rPr>
                <w:rFonts w:ascii="Times New Roman" w:hAnsi="Times New Roman"/>
                <w:sz w:val="22"/>
                <w:szCs w:val="22"/>
                <w:lang w:eastAsia="tr-TR"/>
              </w:rPr>
              <w:t>Mahkemeler</w:t>
            </w:r>
          </w:p>
        </w:tc>
      </w:tr>
      <w:tr w:rsidR="00BA0975" w:rsidRPr="006223CB" w:rsidTr="006223CB">
        <w:tc>
          <w:tcPr>
            <w:cnfStyle w:val="001000000000"/>
            <w:tcW w:w="3681" w:type="dxa"/>
            <w:tcBorders>
              <w:top w:val="single" w:sz="4" w:space="0" w:color="000000" w:themeColor="text1"/>
              <w:bottom w:val="single" w:sz="4" w:space="0" w:color="000000" w:themeColor="text1"/>
            </w:tcBorders>
            <w:shd w:val="clear" w:color="auto" w:fill="FFFFFF" w:themeFill="background1"/>
          </w:tcPr>
          <w:p w:rsidR="00BA0975" w:rsidRPr="006223CB" w:rsidRDefault="003051A7" w:rsidP="003C7F24">
            <w:pPr>
              <w:spacing w:after="0"/>
              <w:ind w:right="-1"/>
              <w:rPr>
                <w:rFonts w:ascii="Times New Roman" w:eastAsia="Times New Roman" w:hAnsi="Times New Roman"/>
                <w:noProof/>
                <w:sz w:val="22"/>
                <w:szCs w:val="22"/>
              </w:rPr>
            </w:pPr>
            <w:r w:rsidRPr="006223CB">
              <w:rPr>
                <w:rFonts w:ascii="Times New Roman" w:hAnsi="Times New Roman"/>
                <w:sz w:val="22"/>
                <w:szCs w:val="22"/>
                <w:lang w:eastAsia="tr-TR"/>
              </w:rPr>
              <w:t>Gerçek</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Kişiler</w:t>
            </w:r>
            <w:r w:rsidR="00050D7D">
              <w:rPr>
                <w:rFonts w:ascii="Times New Roman" w:hAnsi="Times New Roman"/>
                <w:sz w:val="22"/>
                <w:szCs w:val="22"/>
                <w:lang w:eastAsia="tr-TR"/>
              </w:rPr>
              <w:t xml:space="preserve"> </w:t>
            </w:r>
            <w:r w:rsidRPr="006223CB">
              <w:rPr>
                <w:rFonts w:ascii="Times New Roman" w:hAnsi="Times New Roman"/>
                <w:sz w:val="22"/>
                <w:szCs w:val="22"/>
                <w:lang w:eastAsia="tr-TR"/>
              </w:rPr>
              <w:t>ve</w:t>
            </w:r>
            <w:r w:rsidR="00050D7D">
              <w:rPr>
                <w:rFonts w:ascii="Times New Roman" w:hAnsi="Times New Roman"/>
                <w:sz w:val="22"/>
                <w:szCs w:val="22"/>
                <w:lang w:eastAsia="tr-TR"/>
              </w:rPr>
              <w:t xml:space="preserve"> </w:t>
            </w:r>
            <w:r w:rsidR="00BA0975" w:rsidRPr="006223CB">
              <w:rPr>
                <w:rFonts w:ascii="Times New Roman" w:hAnsi="Times New Roman"/>
                <w:sz w:val="22"/>
                <w:szCs w:val="22"/>
                <w:lang w:eastAsia="tr-TR"/>
              </w:rPr>
              <w:t>Özel Hukuk</w:t>
            </w:r>
            <w:r w:rsidR="00050D7D">
              <w:rPr>
                <w:rFonts w:ascii="Times New Roman" w:hAnsi="Times New Roman"/>
                <w:sz w:val="22"/>
                <w:szCs w:val="22"/>
                <w:lang w:eastAsia="tr-TR"/>
              </w:rPr>
              <w:t xml:space="preserve"> </w:t>
            </w:r>
            <w:r w:rsidR="00BA0975" w:rsidRPr="006223CB">
              <w:rPr>
                <w:rFonts w:ascii="Times New Roman" w:hAnsi="Times New Roman"/>
                <w:sz w:val="22"/>
                <w:szCs w:val="22"/>
                <w:lang w:eastAsia="tr-TR"/>
              </w:rPr>
              <w:t>Tüzel</w:t>
            </w:r>
            <w:r w:rsidR="00050D7D">
              <w:rPr>
                <w:rFonts w:ascii="Times New Roman" w:hAnsi="Times New Roman"/>
                <w:sz w:val="22"/>
                <w:szCs w:val="22"/>
                <w:lang w:eastAsia="tr-TR"/>
              </w:rPr>
              <w:t xml:space="preserve"> </w:t>
            </w:r>
            <w:r w:rsidR="00BA0975" w:rsidRPr="006223CB">
              <w:rPr>
                <w:rFonts w:ascii="Times New Roman" w:hAnsi="Times New Roman"/>
                <w:sz w:val="22"/>
                <w:szCs w:val="22"/>
                <w:lang w:eastAsia="tr-TR"/>
              </w:rPr>
              <w:t>Kişileri</w:t>
            </w:r>
          </w:p>
        </w:tc>
        <w:tc>
          <w:tcPr>
            <w:tcW w:w="5375" w:type="dxa"/>
            <w:tcBorders>
              <w:top w:val="single" w:sz="4" w:space="0" w:color="000000" w:themeColor="text1"/>
              <w:bottom w:val="single" w:sz="4" w:space="0" w:color="000000" w:themeColor="text1"/>
            </w:tcBorders>
            <w:shd w:val="clear" w:color="auto" w:fill="FFFFFF" w:themeFill="background1"/>
          </w:tcPr>
          <w:p w:rsidR="003D3FF3" w:rsidRPr="006223CB" w:rsidRDefault="00310885" w:rsidP="00304E5C">
            <w:pPr>
              <w:spacing w:after="0"/>
              <w:cnfStyle w:val="000000000000"/>
              <w:rPr>
                <w:rFonts w:ascii="Times New Roman" w:hAnsi="Times New Roman"/>
                <w:sz w:val="22"/>
                <w:szCs w:val="22"/>
                <w:lang w:eastAsia="tr-TR"/>
              </w:rPr>
            </w:pPr>
            <w:r>
              <w:rPr>
                <w:rFonts w:ascii="Times New Roman" w:hAnsi="Times New Roman"/>
                <w:sz w:val="22"/>
                <w:szCs w:val="22"/>
                <w:lang w:eastAsia="tr-TR"/>
              </w:rPr>
              <w:t>Müşteriler</w:t>
            </w:r>
          </w:p>
        </w:tc>
      </w:tr>
      <w:tr w:rsidR="003051A7" w:rsidRPr="006223CB" w:rsidTr="006223CB">
        <w:trPr>
          <w:cnfStyle w:val="000000100000"/>
        </w:trPr>
        <w:tc>
          <w:tcPr>
            <w:cnfStyle w:val="001000000000"/>
            <w:tcW w:w="3681" w:type="dxa"/>
            <w:tcBorders>
              <w:top w:val="single" w:sz="4" w:space="0" w:color="000000" w:themeColor="text1"/>
              <w:bottom w:val="single" w:sz="4" w:space="0" w:color="000000" w:themeColor="text1"/>
            </w:tcBorders>
            <w:shd w:val="clear" w:color="auto" w:fill="FFFFFF" w:themeFill="background1"/>
          </w:tcPr>
          <w:p w:rsidR="003051A7" w:rsidRPr="006223CB" w:rsidRDefault="003051A7" w:rsidP="003051A7">
            <w:pPr>
              <w:spacing w:after="0"/>
              <w:ind w:right="-1"/>
              <w:rPr>
                <w:rFonts w:ascii="Times New Roman" w:hAnsi="Times New Roman"/>
                <w:sz w:val="22"/>
                <w:szCs w:val="22"/>
              </w:rPr>
            </w:pPr>
            <w:r w:rsidRPr="006223CB">
              <w:rPr>
                <w:rFonts w:ascii="Times New Roman" w:hAnsi="Times New Roman"/>
                <w:sz w:val="22"/>
                <w:szCs w:val="22"/>
              </w:rPr>
              <w:t>Tedarikçiler</w:t>
            </w:r>
          </w:p>
        </w:tc>
        <w:tc>
          <w:tcPr>
            <w:tcW w:w="5375" w:type="dxa"/>
            <w:tcBorders>
              <w:top w:val="single" w:sz="4" w:space="0" w:color="000000" w:themeColor="text1"/>
              <w:bottom w:val="single" w:sz="4" w:space="0" w:color="000000" w:themeColor="text1"/>
            </w:tcBorders>
            <w:shd w:val="clear" w:color="auto" w:fill="FFFFFF" w:themeFill="background1"/>
          </w:tcPr>
          <w:p w:rsidR="00304E5C" w:rsidRPr="006223CB" w:rsidRDefault="00304E5C" w:rsidP="003051A7">
            <w:pPr>
              <w:spacing w:after="0"/>
              <w:cnfStyle w:val="000000100000"/>
              <w:rPr>
                <w:rFonts w:ascii="Times New Roman" w:hAnsi="Times New Roman"/>
                <w:sz w:val="22"/>
                <w:szCs w:val="22"/>
                <w:lang w:eastAsia="tr-TR"/>
              </w:rPr>
            </w:pPr>
            <w:r w:rsidRPr="006223CB">
              <w:rPr>
                <w:rFonts w:ascii="Times New Roman" w:hAnsi="Times New Roman"/>
                <w:sz w:val="22"/>
                <w:szCs w:val="22"/>
                <w:lang w:eastAsia="tr-TR"/>
              </w:rPr>
              <w:t>Avukat / Danışman</w:t>
            </w:r>
          </w:p>
          <w:p w:rsidR="00304E5C" w:rsidRDefault="00304E5C" w:rsidP="003051A7">
            <w:pPr>
              <w:spacing w:after="0"/>
              <w:cnfStyle w:val="000000100000"/>
              <w:rPr>
                <w:rFonts w:ascii="Times New Roman" w:hAnsi="Times New Roman"/>
                <w:sz w:val="22"/>
                <w:szCs w:val="22"/>
                <w:lang w:eastAsia="tr-TR"/>
              </w:rPr>
            </w:pPr>
            <w:r w:rsidRPr="006223CB">
              <w:rPr>
                <w:rFonts w:ascii="Times New Roman" w:hAnsi="Times New Roman"/>
                <w:sz w:val="22"/>
                <w:szCs w:val="22"/>
                <w:lang w:eastAsia="tr-TR"/>
              </w:rPr>
              <w:t>Banka</w:t>
            </w:r>
          </w:p>
          <w:p w:rsidR="00310885" w:rsidRPr="006223CB" w:rsidRDefault="00310885" w:rsidP="003051A7">
            <w:pPr>
              <w:spacing w:after="0"/>
              <w:cnfStyle w:val="000000100000"/>
              <w:rPr>
                <w:rFonts w:ascii="Times New Roman" w:hAnsi="Times New Roman"/>
                <w:sz w:val="22"/>
                <w:szCs w:val="22"/>
                <w:lang w:eastAsia="tr-TR"/>
              </w:rPr>
            </w:pPr>
            <w:r>
              <w:rPr>
                <w:rFonts w:ascii="Times New Roman" w:hAnsi="Times New Roman"/>
                <w:sz w:val="22"/>
                <w:szCs w:val="22"/>
                <w:lang w:eastAsia="tr-TR"/>
              </w:rPr>
              <w:t>Sigorta</w:t>
            </w:r>
            <w:r w:rsidR="00050D7D">
              <w:rPr>
                <w:rFonts w:ascii="Times New Roman" w:hAnsi="Times New Roman"/>
                <w:sz w:val="22"/>
                <w:szCs w:val="22"/>
                <w:lang w:eastAsia="tr-TR"/>
              </w:rPr>
              <w:t xml:space="preserve"> </w:t>
            </w:r>
            <w:r>
              <w:rPr>
                <w:rFonts w:ascii="Times New Roman" w:hAnsi="Times New Roman"/>
                <w:sz w:val="22"/>
                <w:szCs w:val="22"/>
                <w:lang w:eastAsia="tr-TR"/>
              </w:rPr>
              <w:t>şirketleri</w:t>
            </w:r>
          </w:p>
          <w:p w:rsidR="003A4BF1" w:rsidRDefault="00304E5C" w:rsidP="003051A7">
            <w:pPr>
              <w:spacing w:after="0"/>
              <w:cnfStyle w:val="000000100000"/>
              <w:rPr>
                <w:rFonts w:ascii="Times New Roman" w:hAnsi="Times New Roman"/>
                <w:sz w:val="22"/>
                <w:szCs w:val="22"/>
                <w:lang w:eastAsia="tr-TR"/>
              </w:rPr>
            </w:pPr>
            <w:r w:rsidRPr="006223CB">
              <w:rPr>
                <w:rFonts w:ascii="Times New Roman" w:hAnsi="Times New Roman"/>
                <w:sz w:val="22"/>
                <w:szCs w:val="22"/>
                <w:lang w:eastAsia="tr-TR"/>
              </w:rPr>
              <w:t>Mali Müşavirlik</w:t>
            </w:r>
          </w:p>
          <w:p w:rsidR="003B2E1F" w:rsidRDefault="003B2E1F" w:rsidP="005C5A5C">
            <w:pPr>
              <w:spacing w:after="0"/>
              <w:cnfStyle w:val="000000100000"/>
              <w:rPr>
                <w:rFonts w:ascii="Times New Roman" w:hAnsi="Times New Roman"/>
                <w:sz w:val="22"/>
                <w:szCs w:val="22"/>
                <w:lang w:eastAsia="tr-TR"/>
              </w:rPr>
            </w:pPr>
            <w:r>
              <w:rPr>
                <w:rFonts w:ascii="Times New Roman" w:hAnsi="Times New Roman"/>
                <w:sz w:val="22"/>
                <w:szCs w:val="22"/>
                <w:lang w:eastAsia="tr-TR"/>
              </w:rPr>
              <w:t>Yazılım</w:t>
            </w:r>
            <w:r w:rsidR="00050D7D">
              <w:rPr>
                <w:rFonts w:ascii="Times New Roman" w:hAnsi="Times New Roman"/>
                <w:sz w:val="22"/>
                <w:szCs w:val="22"/>
                <w:lang w:eastAsia="tr-TR"/>
              </w:rPr>
              <w:t xml:space="preserve"> </w:t>
            </w:r>
            <w:r>
              <w:rPr>
                <w:rFonts w:ascii="Times New Roman" w:hAnsi="Times New Roman"/>
                <w:sz w:val="22"/>
                <w:szCs w:val="22"/>
                <w:lang w:eastAsia="tr-TR"/>
              </w:rPr>
              <w:t>Şirketleri</w:t>
            </w:r>
          </w:p>
          <w:p w:rsidR="004A5C60" w:rsidRDefault="003B2E1F" w:rsidP="005C5A5C">
            <w:pPr>
              <w:spacing w:after="0"/>
              <w:cnfStyle w:val="000000100000"/>
              <w:rPr>
                <w:rFonts w:ascii="Times New Roman" w:hAnsi="Times New Roman"/>
                <w:sz w:val="22"/>
                <w:szCs w:val="22"/>
                <w:lang w:eastAsia="tr-TR"/>
              </w:rPr>
            </w:pPr>
            <w:r>
              <w:rPr>
                <w:rFonts w:ascii="Times New Roman" w:hAnsi="Times New Roman"/>
                <w:sz w:val="22"/>
                <w:szCs w:val="22"/>
                <w:lang w:eastAsia="tr-TR"/>
              </w:rPr>
              <w:t>Kalite</w:t>
            </w:r>
            <w:r w:rsidR="00050D7D">
              <w:rPr>
                <w:rFonts w:ascii="Times New Roman" w:hAnsi="Times New Roman"/>
                <w:sz w:val="22"/>
                <w:szCs w:val="22"/>
                <w:lang w:eastAsia="tr-TR"/>
              </w:rPr>
              <w:t xml:space="preserve"> </w:t>
            </w:r>
            <w:r>
              <w:rPr>
                <w:rFonts w:ascii="Times New Roman" w:hAnsi="Times New Roman"/>
                <w:sz w:val="22"/>
                <w:szCs w:val="22"/>
                <w:lang w:eastAsia="tr-TR"/>
              </w:rPr>
              <w:t>Danışmanları</w:t>
            </w:r>
          </w:p>
          <w:p w:rsidR="006E22E9" w:rsidRPr="006223CB" w:rsidRDefault="006E22E9" w:rsidP="005C5A5C">
            <w:pPr>
              <w:spacing w:after="0"/>
              <w:cnfStyle w:val="000000100000"/>
              <w:rPr>
                <w:rFonts w:ascii="Times New Roman" w:hAnsi="Times New Roman"/>
                <w:sz w:val="22"/>
                <w:szCs w:val="22"/>
                <w:lang w:eastAsia="tr-TR"/>
              </w:rPr>
            </w:pPr>
            <w:r>
              <w:rPr>
                <w:rFonts w:ascii="Times New Roman" w:hAnsi="Times New Roman"/>
                <w:sz w:val="22"/>
                <w:szCs w:val="22"/>
                <w:lang w:eastAsia="tr-TR"/>
              </w:rPr>
              <w:t>Yazılım</w:t>
            </w:r>
            <w:r w:rsidR="00050D7D">
              <w:rPr>
                <w:rFonts w:ascii="Times New Roman" w:hAnsi="Times New Roman"/>
                <w:sz w:val="22"/>
                <w:szCs w:val="22"/>
                <w:lang w:eastAsia="tr-TR"/>
              </w:rPr>
              <w:t xml:space="preserve"> </w:t>
            </w:r>
            <w:r>
              <w:rPr>
                <w:rFonts w:ascii="Times New Roman" w:hAnsi="Times New Roman"/>
                <w:sz w:val="22"/>
                <w:szCs w:val="22"/>
                <w:lang w:eastAsia="tr-TR"/>
              </w:rPr>
              <w:t>şirketleri</w:t>
            </w:r>
          </w:p>
        </w:tc>
      </w:tr>
    </w:tbl>
    <w:p w:rsidR="00341BC0" w:rsidRPr="006223CB" w:rsidRDefault="00341BC0" w:rsidP="00C12234">
      <w:pPr>
        <w:rPr>
          <w:rFonts w:ascii="Times New Roman" w:hAnsi="Times New Roman"/>
          <w:szCs w:val="22"/>
        </w:rPr>
      </w:pPr>
    </w:p>
    <w:sectPr w:rsidR="00341BC0" w:rsidRPr="006223CB" w:rsidSect="00E05F63">
      <w:footerReference w:type="default" r:id="rId19"/>
      <w:pgSz w:w="11900" w:h="16840"/>
      <w:pgMar w:top="1417" w:right="1417" w:bottom="1417" w:left="1417" w:header="708" w:footer="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9704A0" w15:done="0"/>
  <w15:commentEx w15:paraId="25BB8068" w15:done="0"/>
  <w15:commentEx w15:paraId="0A0B46D8" w15:done="0"/>
  <w15:commentEx w15:paraId="16D9C24B" w15:done="0"/>
  <w15:commentEx w15:paraId="70A88CED" w15:done="0"/>
  <w15:commentEx w15:paraId="7587BE8B" w15:done="0"/>
  <w15:commentEx w15:paraId="1CCF72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9704A0" w16cid:durableId="2097A944"/>
  <w16cid:commentId w16cid:paraId="25BB8068" w16cid:durableId="207EBAED"/>
  <w16cid:commentId w16cid:paraId="0A0B46D8" w16cid:durableId="221CBA4B"/>
  <w16cid:commentId w16cid:paraId="16D9C24B" w16cid:durableId="2141B545"/>
  <w16cid:commentId w16cid:paraId="70A88CED" w16cid:durableId="207EBFF2"/>
  <w16cid:commentId w16cid:paraId="7587BE8B" w16cid:durableId="207EC279"/>
  <w16cid:commentId w16cid:paraId="1CCF7218" w16cid:durableId="1FE8D7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DAB" w:rsidRDefault="009E1DAB">
      <w:pPr>
        <w:spacing w:after="0" w:line="240" w:lineRule="auto"/>
      </w:pPr>
      <w:r>
        <w:separator/>
      </w:r>
    </w:p>
  </w:endnote>
  <w:endnote w:type="continuationSeparator" w:id="1">
    <w:p w:rsidR="009E1DAB" w:rsidRDefault="009E1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alibri Light">
    <w:charset w:val="A2"/>
    <w:family w:val="swiss"/>
    <w:pitch w:val="variable"/>
    <w:sig w:usb0="E4002E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744440"/>
      <w:docPartObj>
        <w:docPartGallery w:val="Page Numbers (Bottom of Page)"/>
        <w:docPartUnique/>
      </w:docPartObj>
    </w:sdtPr>
    <w:sdtContent>
      <w:p w:rsidR="009016A7" w:rsidRDefault="00C6067B">
        <w:pPr>
          <w:pStyle w:val="Altbilgi"/>
          <w:jc w:val="right"/>
        </w:pPr>
        <w:fldSimple w:instr="PAGE   \* MERGEFORMAT">
          <w:r w:rsidR="003877F7">
            <w:rPr>
              <w:noProof/>
            </w:rPr>
            <w:t>1</w:t>
          </w:r>
        </w:fldSimple>
      </w:p>
    </w:sdtContent>
  </w:sdt>
  <w:p w:rsidR="009016A7" w:rsidRDefault="009016A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66114"/>
      <w:docPartObj>
        <w:docPartGallery w:val="Page Numbers (Bottom of Page)"/>
        <w:docPartUnique/>
      </w:docPartObj>
    </w:sdtPr>
    <w:sdtContent>
      <w:p w:rsidR="009016A7" w:rsidRDefault="00C6067B">
        <w:pPr>
          <w:pStyle w:val="Altbilgi"/>
          <w:jc w:val="right"/>
        </w:pPr>
        <w:fldSimple w:instr="PAGE   \* MERGEFORMAT">
          <w:r w:rsidR="009016A7">
            <w:t>2</w:t>
          </w:r>
        </w:fldSimple>
      </w:p>
    </w:sdtContent>
  </w:sdt>
  <w:p w:rsidR="009016A7" w:rsidRDefault="009016A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A7" w:rsidRDefault="00C6067B">
    <w:pPr>
      <w:pStyle w:val="Altbilgi"/>
      <w:jc w:val="center"/>
    </w:pPr>
    <w:fldSimple w:instr="PAGE   \* MERGEFORMAT">
      <w:r w:rsidR="003877F7">
        <w:rPr>
          <w:noProof/>
        </w:rPr>
        <w:t>1</w:t>
      </w:r>
    </w:fldSimple>
  </w:p>
  <w:p w:rsidR="009016A7" w:rsidRDefault="009016A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DAB" w:rsidRDefault="009E1DAB">
      <w:pPr>
        <w:spacing w:after="0" w:line="240" w:lineRule="auto"/>
      </w:pPr>
      <w:r>
        <w:separator/>
      </w:r>
    </w:p>
  </w:footnote>
  <w:footnote w:type="continuationSeparator" w:id="1">
    <w:p w:rsidR="009E1DAB" w:rsidRDefault="009E1D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50F"/>
    <w:multiLevelType w:val="hybridMultilevel"/>
    <w:tmpl w:val="61CE7218"/>
    <w:lvl w:ilvl="0" w:tplc="C484A82E">
      <w:start w:val="1"/>
      <w:numFmt w:val="bullet"/>
      <w:lvlText w:val="―"/>
      <w:lvlJc w:val="left"/>
      <w:pPr>
        <w:ind w:left="720" w:hanging="360"/>
      </w:pPr>
      <w:rPr>
        <w:rFonts w:ascii="Verdana" w:hAnsi="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D400B9"/>
    <w:multiLevelType w:val="hybridMultilevel"/>
    <w:tmpl w:val="DB1C6A2E"/>
    <w:lvl w:ilvl="0" w:tplc="EEB8AEB2">
      <w:start w:val="1"/>
      <w:numFmt w:val="decimal"/>
      <w:pStyle w:val="Balk4"/>
      <w:lvlText w:val="3.%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nsid w:val="17927E28"/>
    <w:multiLevelType w:val="hybridMultilevel"/>
    <w:tmpl w:val="34C832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312280"/>
    <w:multiLevelType w:val="hybridMultilevel"/>
    <w:tmpl w:val="5D2CF3B4"/>
    <w:lvl w:ilvl="0" w:tplc="E5B87510">
      <w:start w:val="4"/>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206A04"/>
    <w:multiLevelType w:val="multilevel"/>
    <w:tmpl w:val="8232219C"/>
    <w:lvl w:ilvl="0">
      <w:start w:val="1"/>
      <w:numFmt w:val="decimal"/>
      <w:pStyle w:val="Balk1"/>
      <w:lvlText w:val="%1."/>
      <w:lvlJc w:val="left"/>
      <w:pPr>
        <w:ind w:left="360" w:hanging="36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5">
    <w:nsid w:val="453D73F5"/>
    <w:multiLevelType w:val="hybridMultilevel"/>
    <w:tmpl w:val="83D2910E"/>
    <w:lvl w:ilvl="0" w:tplc="041F000F">
      <w:start w:val="1"/>
      <w:numFmt w:val="decimal"/>
      <w:lvlText w:val="%1."/>
      <w:lvlJc w:val="left"/>
      <w:pPr>
        <w:ind w:left="1770" w:hanging="360"/>
      </w:p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
    <w:nsid w:val="4727587A"/>
    <w:multiLevelType w:val="hybridMultilevel"/>
    <w:tmpl w:val="3548979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516609E4"/>
    <w:multiLevelType w:val="hybridMultilevel"/>
    <w:tmpl w:val="EA729754"/>
    <w:lvl w:ilvl="0" w:tplc="041F0005">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643F0634"/>
    <w:multiLevelType w:val="hybridMultilevel"/>
    <w:tmpl w:val="42FACF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6DC40A2"/>
    <w:multiLevelType w:val="hybridMultilevel"/>
    <w:tmpl w:val="7B54D580"/>
    <w:lvl w:ilvl="0" w:tplc="0264F4F4">
      <w:start w:val="1"/>
      <w:numFmt w:val="decimal"/>
      <w:pStyle w:val="Balk2"/>
      <w:lvlText w:val="1.%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6DF10F4F"/>
    <w:multiLevelType w:val="hybridMultilevel"/>
    <w:tmpl w:val="DEBC6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E14505B"/>
    <w:multiLevelType w:val="hybridMultilevel"/>
    <w:tmpl w:val="D6120DC8"/>
    <w:lvl w:ilvl="0" w:tplc="FBF2F88C">
      <w:start w:val="1"/>
      <w:numFmt w:val="decimal"/>
      <w:pStyle w:val="Balk3"/>
      <w:lvlText w:val="2.%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nsid w:val="7383361B"/>
    <w:multiLevelType w:val="hybridMultilevel"/>
    <w:tmpl w:val="CB58986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5200C8"/>
    <w:multiLevelType w:val="multilevel"/>
    <w:tmpl w:val="711E3022"/>
    <w:lvl w:ilvl="0">
      <w:start w:val="1"/>
      <w:numFmt w:val="decimal"/>
      <w:pStyle w:val="Balk11"/>
      <w:lvlText w:val="%1."/>
      <w:lvlJc w:val="left"/>
      <w:pPr>
        <w:ind w:left="0" w:firstLine="0"/>
      </w:pPr>
      <w:rPr>
        <w:b/>
      </w:rPr>
    </w:lvl>
    <w:lvl w:ilvl="1">
      <w:start w:val="1"/>
      <w:numFmt w:val="decimal"/>
      <w:pStyle w:val="Balk21"/>
      <w:lvlText w:val="%2."/>
      <w:lvlJc w:val="left"/>
      <w:pPr>
        <w:ind w:left="142" w:firstLine="0"/>
      </w:pPr>
      <w:rPr>
        <w:rFonts w:ascii="Times New Roman" w:eastAsiaTheme="minorHAnsi" w:hAnsi="Times New Roman" w:cs="Times New Roman"/>
        <w:b/>
        <w:sz w:val="24"/>
        <w:szCs w:val="24"/>
      </w:rPr>
    </w:lvl>
    <w:lvl w:ilvl="2">
      <w:start w:val="1"/>
      <w:numFmt w:val="decimal"/>
      <w:pStyle w:val="Balk31"/>
      <w:lvlText w:val="%3."/>
      <w:lvlJc w:val="left"/>
      <w:pPr>
        <w:ind w:left="852" w:firstLine="0"/>
      </w:pPr>
    </w:lvl>
    <w:lvl w:ilvl="3">
      <w:start w:val="1"/>
      <w:numFmt w:val="lowerLetter"/>
      <w:pStyle w:val="Balk41"/>
      <w:lvlText w:val="%4)"/>
      <w:lvlJc w:val="left"/>
      <w:pPr>
        <w:ind w:left="2160" w:firstLine="0"/>
      </w:pPr>
    </w:lvl>
    <w:lvl w:ilvl="4">
      <w:start w:val="1"/>
      <w:numFmt w:val="decimal"/>
      <w:pStyle w:val="Balk51"/>
      <w:lvlText w:val="(%5)"/>
      <w:lvlJc w:val="left"/>
      <w:pPr>
        <w:ind w:left="2880" w:firstLine="0"/>
      </w:pPr>
    </w:lvl>
    <w:lvl w:ilvl="5">
      <w:start w:val="1"/>
      <w:numFmt w:val="lowerLetter"/>
      <w:pStyle w:val="Balk61"/>
      <w:lvlText w:val="(%6)"/>
      <w:lvlJc w:val="left"/>
      <w:pPr>
        <w:ind w:left="3600" w:firstLine="0"/>
      </w:pPr>
    </w:lvl>
    <w:lvl w:ilvl="6">
      <w:start w:val="1"/>
      <w:numFmt w:val="lowerRoman"/>
      <w:pStyle w:val="Balk71"/>
      <w:lvlText w:val="(%7)"/>
      <w:lvlJc w:val="left"/>
      <w:pPr>
        <w:ind w:left="4320" w:firstLine="0"/>
      </w:pPr>
    </w:lvl>
    <w:lvl w:ilvl="7">
      <w:start w:val="1"/>
      <w:numFmt w:val="lowerLetter"/>
      <w:pStyle w:val="Balk81"/>
      <w:lvlText w:val="(%8)"/>
      <w:lvlJc w:val="left"/>
      <w:pPr>
        <w:ind w:left="5040" w:firstLine="0"/>
      </w:pPr>
    </w:lvl>
    <w:lvl w:ilvl="8">
      <w:start w:val="1"/>
      <w:numFmt w:val="lowerRoman"/>
      <w:pStyle w:val="Balk91"/>
      <w:lvlText w:val="(%9)"/>
      <w:lvlJc w:val="left"/>
      <w:pPr>
        <w:ind w:left="5760" w:firstLine="0"/>
      </w:pPr>
    </w:lvl>
  </w:abstractNum>
  <w:num w:numId="1">
    <w:abstractNumId w:val="13"/>
  </w:num>
  <w:num w:numId="2">
    <w:abstractNumId w:val="7"/>
  </w:num>
  <w:num w:numId="3">
    <w:abstractNumId w:val="3"/>
  </w:num>
  <w:num w:numId="4">
    <w:abstractNumId w:val="9"/>
  </w:num>
  <w:num w:numId="5">
    <w:abstractNumId w:val="11"/>
  </w:num>
  <w:num w:numId="6">
    <w:abstractNumId w:val="1"/>
  </w:num>
  <w:num w:numId="7">
    <w:abstractNumId w:val="10"/>
  </w:num>
  <w:num w:numId="8">
    <w:abstractNumId w:val="0"/>
  </w:num>
  <w:num w:numId="9">
    <w:abstractNumId w:val="4"/>
  </w:num>
  <w:num w:numId="10">
    <w:abstractNumId w:val="5"/>
  </w:num>
  <w:num w:numId="11">
    <w:abstractNumId w:val="2"/>
  </w:num>
  <w:num w:numId="12">
    <w:abstractNumId w:val="8"/>
  </w:num>
  <w:num w:numId="13">
    <w:abstractNumId w:val="6"/>
  </w:num>
  <w:num w:numId="14">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tın Yasav Kesercioğlu Avukatlık Ortaklığı">
    <w15:presenceInfo w15:providerId="None" w15:userId="Altın Yasav Kesercioğlu Avukatlık Ortaklığı"/>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F1D15"/>
    <w:rsid w:val="00015F53"/>
    <w:rsid w:val="000333CD"/>
    <w:rsid w:val="00047FC2"/>
    <w:rsid w:val="00050D7D"/>
    <w:rsid w:val="0005455A"/>
    <w:rsid w:val="000579F8"/>
    <w:rsid w:val="000637F9"/>
    <w:rsid w:val="0008500D"/>
    <w:rsid w:val="000858BF"/>
    <w:rsid w:val="000A626D"/>
    <w:rsid w:val="000C6D5D"/>
    <w:rsid w:val="000C7C0C"/>
    <w:rsid w:val="000E2446"/>
    <w:rsid w:val="000F167C"/>
    <w:rsid w:val="00105B1C"/>
    <w:rsid w:val="00105E9D"/>
    <w:rsid w:val="0011523A"/>
    <w:rsid w:val="00116561"/>
    <w:rsid w:val="00126C6D"/>
    <w:rsid w:val="0013047E"/>
    <w:rsid w:val="001362EF"/>
    <w:rsid w:val="00140CF4"/>
    <w:rsid w:val="0014381A"/>
    <w:rsid w:val="00145E0F"/>
    <w:rsid w:val="001523FB"/>
    <w:rsid w:val="00153A57"/>
    <w:rsid w:val="00154E23"/>
    <w:rsid w:val="001605D4"/>
    <w:rsid w:val="001909DA"/>
    <w:rsid w:val="00193506"/>
    <w:rsid w:val="00196A7C"/>
    <w:rsid w:val="001A1DF2"/>
    <w:rsid w:val="001B47EF"/>
    <w:rsid w:val="001E2D54"/>
    <w:rsid w:val="001E37E4"/>
    <w:rsid w:val="001E541E"/>
    <w:rsid w:val="001E59F1"/>
    <w:rsid w:val="001F6360"/>
    <w:rsid w:val="002069E3"/>
    <w:rsid w:val="00222941"/>
    <w:rsid w:val="00227F79"/>
    <w:rsid w:val="00230DD1"/>
    <w:rsid w:val="002560B9"/>
    <w:rsid w:val="00266D2F"/>
    <w:rsid w:val="002738C1"/>
    <w:rsid w:val="00274849"/>
    <w:rsid w:val="00275A90"/>
    <w:rsid w:val="00275CB3"/>
    <w:rsid w:val="00275E6A"/>
    <w:rsid w:val="00283BC4"/>
    <w:rsid w:val="0029062B"/>
    <w:rsid w:val="002A63BC"/>
    <w:rsid w:val="002B072D"/>
    <w:rsid w:val="002C2B1A"/>
    <w:rsid w:val="002C536F"/>
    <w:rsid w:val="002D0F39"/>
    <w:rsid w:val="002D67CE"/>
    <w:rsid w:val="002F015C"/>
    <w:rsid w:val="002F2B52"/>
    <w:rsid w:val="002F4875"/>
    <w:rsid w:val="00302698"/>
    <w:rsid w:val="00304E5C"/>
    <w:rsid w:val="003051A7"/>
    <w:rsid w:val="00310885"/>
    <w:rsid w:val="00333E68"/>
    <w:rsid w:val="003373D5"/>
    <w:rsid w:val="00341BC0"/>
    <w:rsid w:val="00354406"/>
    <w:rsid w:val="003550D2"/>
    <w:rsid w:val="00360E43"/>
    <w:rsid w:val="00364A6B"/>
    <w:rsid w:val="00365F7D"/>
    <w:rsid w:val="003664EA"/>
    <w:rsid w:val="00384F45"/>
    <w:rsid w:val="003877F7"/>
    <w:rsid w:val="003A2035"/>
    <w:rsid w:val="003A4BF1"/>
    <w:rsid w:val="003A6E8C"/>
    <w:rsid w:val="003B2E1F"/>
    <w:rsid w:val="003C7F24"/>
    <w:rsid w:val="003D0377"/>
    <w:rsid w:val="003D1A61"/>
    <w:rsid w:val="003D3FF3"/>
    <w:rsid w:val="003E371C"/>
    <w:rsid w:val="003F2BE0"/>
    <w:rsid w:val="00400CAE"/>
    <w:rsid w:val="00403DB6"/>
    <w:rsid w:val="00415DC8"/>
    <w:rsid w:val="00427DCD"/>
    <w:rsid w:val="00443F9B"/>
    <w:rsid w:val="004451CF"/>
    <w:rsid w:val="00454F64"/>
    <w:rsid w:val="004565FA"/>
    <w:rsid w:val="00462C25"/>
    <w:rsid w:val="00463E8F"/>
    <w:rsid w:val="0046525E"/>
    <w:rsid w:val="00480548"/>
    <w:rsid w:val="004941B1"/>
    <w:rsid w:val="004A4F4E"/>
    <w:rsid w:val="004A5C60"/>
    <w:rsid w:val="004C5E62"/>
    <w:rsid w:val="004D7ED6"/>
    <w:rsid w:val="004E66F0"/>
    <w:rsid w:val="004F0481"/>
    <w:rsid w:val="005122F4"/>
    <w:rsid w:val="00515674"/>
    <w:rsid w:val="00521B96"/>
    <w:rsid w:val="00525B89"/>
    <w:rsid w:val="00530B99"/>
    <w:rsid w:val="00531A28"/>
    <w:rsid w:val="005457DD"/>
    <w:rsid w:val="00553419"/>
    <w:rsid w:val="00564066"/>
    <w:rsid w:val="00573255"/>
    <w:rsid w:val="0058077D"/>
    <w:rsid w:val="00582CBD"/>
    <w:rsid w:val="0058737E"/>
    <w:rsid w:val="00591DEF"/>
    <w:rsid w:val="005B1385"/>
    <w:rsid w:val="005B7ADB"/>
    <w:rsid w:val="005C5A5C"/>
    <w:rsid w:val="005D0119"/>
    <w:rsid w:val="005F68CD"/>
    <w:rsid w:val="00620AF2"/>
    <w:rsid w:val="0062202C"/>
    <w:rsid w:val="006223CB"/>
    <w:rsid w:val="006249DF"/>
    <w:rsid w:val="00627F9F"/>
    <w:rsid w:val="0063577A"/>
    <w:rsid w:val="006438DB"/>
    <w:rsid w:val="006634F2"/>
    <w:rsid w:val="00670090"/>
    <w:rsid w:val="00685D0A"/>
    <w:rsid w:val="006A6E65"/>
    <w:rsid w:val="006B2B4E"/>
    <w:rsid w:val="006B5011"/>
    <w:rsid w:val="006C1D8D"/>
    <w:rsid w:val="006C3C47"/>
    <w:rsid w:val="006C5963"/>
    <w:rsid w:val="006D0096"/>
    <w:rsid w:val="006D02DA"/>
    <w:rsid w:val="006D0803"/>
    <w:rsid w:val="006D244D"/>
    <w:rsid w:val="006E22E9"/>
    <w:rsid w:val="006E689E"/>
    <w:rsid w:val="006E7B41"/>
    <w:rsid w:val="006F513E"/>
    <w:rsid w:val="006F66AE"/>
    <w:rsid w:val="006F6FC0"/>
    <w:rsid w:val="0071102B"/>
    <w:rsid w:val="0071138D"/>
    <w:rsid w:val="00714DD4"/>
    <w:rsid w:val="007161C9"/>
    <w:rsid w:val="00723BB0"/>
    <w:rsid w:val="0073333A"/>
    <w:rsid w:val="00744622"/>
    <w:rsid w:val="00745140"/>
    <w:rsid w:val="00751295"/>
    <w:rsid w:val="00752DAB"/>
    <w:rsid w:val="00757C42"/>
    <w:rsid w:val="00764D92"/>
    <w:rsid w:val="007660C1"/>
    <w:rsid w:val="007852FF"/>
    <w:rsid w:val="00785629"/>
    <w:rsid w:val="007A0EB1"/>
    <w:rsid w:val="007C0EC6"/>
    <w:rsid w:val="007D0DA1"/>
    <w:rsid w:val="007E263D"/>
    <w:rsid w:val="007F0AAA"/>
    <w:rsid w:val="007F4A92"/>
    <w:rsid w:val="007F7512"/>
    <w:rsid w:val="00800E9B"/>
    <w:rsid w:val="00810FD5"/>
    <w:rsid w:val="00815E83"/>
    <w:rsid w:val="00817370"/>
    <w:rsid w:val="00826FAB"/>
    <w:rsid w:val="00850D18"/>
    <w:rsid w:val="00851EF5"/>
    <w:rsid w:val="00861EB8"/>
    <w:rsid w:val="00875569"/>
    <w:rsid w:val="00894255"/>
    <w:rsid w:val="008973CA"/>
    <w:rsid w:val="008B5109"/>
    <w:rsid w:val="008C0F4E"/>
    <w:rsid w:val="008C4C6B"/>
    <w:rsid w:val="008E4B32"/>
    <w:rsid w:val="009003B3"/>
    <w:rsid w:val="009016A7"/>
    <w:rsid w:val="00914D6F"/>
    <w:rsid w:val="009336F2"/>
    <w:rsid w:val="00943A57"/>
    <w:rsid w:val="00964F98"/>
    <w:rsid w:val="00965883"/>
    <w:rsid w:val="00987CE0"/>
    <w:rsid w:val="00995DB5"/>
    <w:rsid w:val="009A0DF6"/>
    <w:rsid w:val="009A5BDA"/>
    <w:rsid w:val="009B59A7"/>
    <w:rsid w:val="009B6612"/>
    <w:rsid w:val="009D2D80"/>
    <w:rsid w:val="009D5503"/>
    <w:rsid w:val="009E1DAB"/>
    <w:rsid w:val="009E4939"/>
    <w:rsid w:val="009E5A60"/>
    <w:rsid w:val="009F4B10"/>
    <w:rsid w:val="009F7368"/>
    <w:rsid w:val="00A00AC6"/>
    <w:rsid w:val="00A3768F"/>
    <w:rsid w:val="00A57F4B"/>
    <w:rsid w:val="00A62DA1"/>
    <w:rsid w:val="00A728DB"/>
    <w:rsid w:val="00A77181"/>
    <w:rsid w:val="00A823E8"/>
    <w:rsid w:val="00A86576"/>
    <w:rsid w:val="00AA676E"/>
    <w:rsid w:val="00AA6F14"/>
    <w:rsid w:val="00AA7572"/>
    <w:rsid w:val="00AB13C6"/>
    <w:rsid w:val="00AB7AD6"/>
    <w:rsid w:val="00AE75F3"/>
    <w:rsid w:val="00AF445E"/>
    <w:rsid w:val="00B01343"/>
    <w:rsid w:val="00B01AC2"/>
    <w:rsid w:val="00B27C80"/>
    <w:rsid w:val="00B346E5"/>
    <w:rsid w:val="00B43682"/>
    <w:rsid w:val="00B448EA"/>
    <w:rsid w:val="00B47681"/>
    <w:rsid w:val="00B55038"/>
    <w:rsid w:val="00B80DDE"/>
    <w:rsid w:val="00BA0975"/>
    <w:rsid w:val="00BA7833"/>
    <w:rsid w:val="00BC1D97"/>
    <w:rsid w:val="00BC439C"/>
    <w:rsid w:val="00BD0C86"/>
    <w:rsid w:val="00BD0CC6"/>
    <w:rsid w:val="00BD2C82"/>
    <w:rsid w:val="00BE032E"/>
    <w:rsid w:val="00BE08F3"/>
    <w:rsid w:val="00BE29BE"/>
    <w:rsid w:val="00BE4C9A"/>
    <w:rsid w:val="00BE57D4"/>
    <w:rsid w:val="00BE6DBC"/>
    <w:rsid w:val="00BF0A8C"/>
    <w:rsid w:val="00C01DB0"/>
    <w:rsid w:val="00C04DA5"/>
    <w:rsid w:val="00C12234"/>
    <w:rsid w:val="00C22CC8"/>
    <w:rsid w:val="00C2652B"/>
    <w:rsid w:val="00C27F00"/>
    <w:rsid w:val="00C3755A"/>
    <w:rsid w:val="00C6067B"/>
    <w:rsid w:val="00C776AF"/>
    <w:rsid w:val="00CA3DA9"/>
    <w:rsid w:val="00CA4AA9"/>
    <w:rsid w:val="00CA7375"/>
    <w:rsid w:val="00CA7598"/>
    <w:rsid w:val="00CC081B"/>
    <w:rsid w:val="00CC7FD3"/>
    <w:rsid w:val="00CD2AC1"/>
    <w:rsid w:val="00CD7CF0"/>
    <w:rsid w:val="00CE540B"/>
    <w:rsid w:val="00CF1D15"/>
    <w:rsid w:val="00CF48DD"/>
    <w:rsid w:val="00CF5D24"/>
    <w:rsid w:val="00D07485"/>
    <w:rsid w:val="00D077DB"/>
    <w:rsid w:val="00D12C30"/>
    <w:rsid w:val="00D42770"/>
    <w:rsid w:val="00D42BB1"/>
    <w:rsid w:val="00D6151C"/>
    <w:rsid w:val="00D64C12"/>
    <w:rsid w:val="00D7099B"/>
    <w:rsid w:val="00D734CE"/>
    <w:rsid w:val="00D74176"/>
    <w:rsid w:val="00D768E8"/>
    <w:rsid w:val="00DA1E4B"/>
    <w:rsid w:val="00DA54E4"/>
    <w:rsid w:val="00DA6393"/>
    <w:rsid w:val="00DA6966"/>
    <w:rsid w:val="00DC2DBE"/>
    <w:rsid w:val="00DC4274"/>
    <w:rsid w:val="00DC4D22"/>
    <w:rsid w:val="00DE29E7"/>
    <w:rsid w:val="00DE5018"/>
    <w:rsid w:val="00E05F63"/>
    <w:rsid w:val="00E17438"/>
    <w:rsid w:val="00E17CBF"/>
    <w:rsid w:val="00E20811"/>
    <w:rsid w:val="00E22B6C"/>
    <w:rsid w:val="00E24CD8"/>
    <w:rsid w:val="00E3303D"/>
    <w:rsid w:val="00E5013B"/>
    <w:rsid w:val="00E571C8"/>
    <w:rsid w:val="00E631F9"/>
    <w:rsid w:val="00E72907"/>
    <w:rsid w:val="00E834FE"/>
    <w:rsid w:val="00E94921"/>
    <w:rsid w:val="00EA28FB"/>
    <w:rsid w:val="00EB0392"/>
    <w:rsid w:val="00EC0385"/>
    <w:rsid w:val="00ED3A66"/>
    <w:rsid w:val="00EE7597"/>
    <w:rsid w:val="00EF0FDC"/>
    <w:rsid w:val="00F02475"/>
    <w:rsid w:val="00F17A8D"/>
    <w:rsid w:val="00F246C6"/>
    <w:rsid w:val="00F24955"/>
    <w:rsid w:val="00F37156"/>
    <w:rsid w:val="00F41405"/>
    <w:rsid w:val="00F43B11"/>
    <w:rsid w:val="00F51DEA"/>
    <w:rsid w:val="00F561AE"/>
    <w:rsid w:val="00F57BFE"/>
    <w:rsid w:val="00F61C16"/>
    <w:rsid w:val="00F708D3"/>
    <w:rsid w:val="00F71C05"/>
    <w:rsid w:val="00F72223"/>
    <w:rsid w:val="00F76556"/>
    <w:rsid w:val="00F76FE1"/>
    <w:rsid w:val="00F82A1F"/>
    <w:rsid w:val="00F87E94"/>
    <w:rsid w:val="00F95229"/>
    <w:rsid w:val="00FA7355"/>
    <w:rsid w:val="00FC5B37"/>
    <w:rsid w:val="00FD52BE"/>
    <w:rsid w:val="00FD6133"/>
    <w:rsid w:val="00FE0C6C"/>
    <w:rsid w:val="00FE26EA"/>
    <w:rsid w:val="00FF643F"/>
    <w:rsid w:val="00FF7C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15"/>
    <w:pPr>
      <w:spacing w:after="120" w:line="276" w:lineRule="auto"/>
      <w:jc w:val="both"/>
    </w:pPr>
    <w:rPr>
      <w:rFonts w:ascii="Calibri" w:eastAsia="MS Mincho" w:hAnsi="Calibri" w:cs="Times New Roman"/>
      <w:szCs w:val="24"/>
    </w:rPr>
  </w:style>
  <w:style w:type="paragraph" w:styleId="Balk1">
    <w:name w:val="heading 1"/>
    <w:basedOn w:val="Normal"/>
    <w:next w:val="Normal"/>
    <w:link w:val="Balk1Char"/>
    <w:uiPriority w:val="9"/>
    <w:qFormat/>
    <w:rsid w:val="00CF1D15"/>
    <w:pPr>
      <w:keepNext/>
      <w:numPr>
        <w:numId w:val="9"/>
      </w:numPr>
      <w:outlineLvl w:val="0"/>
    </w:pPr>
    <w:rPr>
      <w:rFonts w:eastAsia="Times New Roman" w:cs="Arial"/>
      <w:b/>
      <w:bCs/>
      <w:kern w:val="32"/>
      <w:szCs w:val="32"/>
      <w:lang w:val="en-AU" w:eastAsia="tr-TR"/>
    </w:rPr>
  </w:style>
  <w:style w:type="paragraph" w:styleId="Balk2">
    <w:name w:val="heading 2"/>
    <w:basedOn w:val="Normal"/>
    <w:next w:val="Normal"/>
    <w:link w:val="Balk2Char"/>
    <w:uiPriority w:val="9"/>
    <w:unhideWhenUsed/>
    <w:qFormat/>
    <w:rsid w:val="00CF1D15"/>
    <w:pPr>
      <w:keepNext/>
      <w:keepLines/>
      <w:numPr>
        <w:numId w:val="4"/>
      </w:numPr>
      <w:ind w:left="425" w:hanging="425"/>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CF1D15"/>
    <w:pPr>
      <w:keepNext/>
      <w:keepLines/>
      <w:numPr>
        <w:numId w:val="5"/>
      </w:numPr>
      <w:outlineLvl w:val="2"/>
    </w:pPr>
    <w:rPr>
      <w:rFonts w:eastAsiaTheme="majorEastAsia" w:cstheme="majorBidi"/>
      <w:b/>
      <w:bCs/>
    </w:rPr>
  </w:style>
  <w:style w:type="paragraph" w:styleId="Balk4">
    <w:name w:val="heading 4"/>
    <w:basedOn w:val="Normal"/>
    <w:next w:val="Normal"/>
    <w:link w:val="Balk4Char"/>
    <w:uiPriority w:val="9"/>
    <w:unhideWhenUsed/>
    <w:qFormat/>
    <w:rsid w:val="00CF1D15"/>
    <w:pPr>
      <w:keepNext/>
      <w:keepLines/>
      <w:numPr>
        <w:numId w:val="6"/>
      </w:numPr>
      <w:spacing w:before="200"/>
      <w:outlineLvl w:val="3"/>
    </w:pPr>
    <w:rPr>
      <w:rFonts w:asciiTheme="majorHAnsi" w:eastAsiaTheme="majorEastAsia" w:hAnsiTheme="majorHAnsi" w:cstheme="majorBidi"/>
      <w:b/>
      <w:bCs/>
      <w:iCs/>
    </w:rPr>
  </w:style>
  <w:style w:type="paragraph" w:styleId="Balk5">
    <w:name w:val="heading 5"/>
    <w:basedOn w:val="Normal"/>
    <w:next w:val="Normal"/>
    <w:link w:val="Balk5Char"/>
    <w:uiPriority w:val="9"/>
    <w:unhideWhenUsed/>
    <w:qFormat/>
    <w:rsid w:val="00CF1D15"/>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CF1D15"/>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unhideWhenUsed/>
    <w:qFormat/>
    <w:rsid w:val="00CF1D15"/>
    <w:pPr>
      <w:keepNext/>
      <w:keepLines/>
      <w:numPr>
        <w:ilvl w:val="6"/>
        <w:numId w:val="9"/>
      </w:numPr>
      <w:spacing w:before="40"/>
      <w:outlineLvl w:val="6"/>
    </w:pPr>
    <w:rPr>
      <w:rFonts w:asciiTheme="minorHAnsi" w:eastAsiaTheme="majorEastAsia" w:hAnsiTheme="minorHAnsi" w:cstheme="majorBidi"/>
      <w:b/>
      <w:iCs/>
      <w:szCs w:val="22"/>
    </w:rPr>
  </w:style>
  <w:style w:type="paragraph" w:styleId="Balk8">
    <w:name w:val="heading 8"/>
    <w:basedOn w:val="Normal"/>
    <w:next w:val="Normal"/>
    <w:link w:val="Balk8Char"/>
    <w:uiPriority w:val="9"/>
    <w:unhideWhenUsed/>
    <w:qFormat/>
    <w:rsid w:val="00CF1D15"/>
    <w:pPr>
      <w:keepNext/>
      <w:keepLines/>
      <w:numPr>
        <w:ilvl w:val="7"/>
        <w:numId w:val="9"/>
      </w:numPr>
      <w:spacing w:before="40"/>
      <w:outlineLvl w:val="7"/>
    </w:pPr>
    <w:rPr>
      <w:rFonts w:asciiTheme="minorHAnsi" w:eastAsiaTheme="majorEastAsia" w:hAnsiTheme="minorHAnsi" w:cstheme="majorBidi"/>
      <w:b/>
      <w:szCs w:val="21"/>
    </w:rPr>
  </w:style>
  <w:style w:type="paragraph" w:styleId="Balk9">
    <w:name w:val="heading 9"/>
    <w:basedOn w:val="Normal"/>
    <w:next w:val="Normal"/>
    <w:link w:val="Balk9Char"/>
    <w:uiPriority w:val="9"/>
    <w:unhideWhenUsed/>
    <w:qFormat/>
    <w:rsid w:val="00CF1D15"/>
    <w:pPr>
      <w:keepNext/>
      <w:keepLines/>
      <w:numPr>
        <w:ilvl w:val="8"/>
        <w:numId w:val="9"/>
      </w:numPr>
      <w:spacing w:before="40"/>
      <w:outlineLvl w:val="8"/>
    </w:pPr>
    <w:rPr>
      <w:rFonts w:asciiTheme="minorHAnsi" w:eastAsiaTheme="majorEastAsia" w:hAnsiTheme="minorHAnsi" w:cstheme="majorBidi"/>
      <w:b/>
      <w:iCs/>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1D15"/>
    <w:rPr>
      <w:rFonts w:ascii="Calibri" w:eastAsia="Times New Roman" w:hAnsi="Calibri" w:cs="Arial"/>
      <w:b/>
      <w:bCs/>
      <w:kern w:val="32"/>
      <w:szCs w:val="32"/>
      <w:lang w:val="en-AU" w:eastAsia="tr-TR"/>
    </w:rPr>
  </w:style>
  <w:style w:type="character" w:customStyle="1" w:styleId="Balk2Char">
    <w:name w:val="Başlık 2 Char"/>
    <w:basedOn w:val="VarsaylanParagrafYazTipi"/>
    <w:link w:val="Balk2"/>
    <w:uiPriority w:val="9"/>
    <w:rsid w:val="00CF1D15"/>
    <w:rPr>
      <w:rFonts w:ascii="Calibri" w:eastAsiaTheme="majorEastAsia" w:hAnsi="Calibri" w:cstheme="majorBidi"/>
      <w:b/>
      <w:bCs/>
      <w:szCs w:val="26"/>
    </w:rPr>
  </w:style>
  <w:style w:type="character" w:customStyle="1" w:styleId="Balk3Char">
    <w:name w:val="Başlık 3 Char"/>
    <w:basedOn w:val="VarsaylanParagrafYazTipi"/>
    <w:link w:val="Balk3"/>
    <w:uiPriority w:val="9"/>
    <w:rsid w:val="00CF1D15"/>
    <w:rPr>
      <w:rFonts w:ascii="Calibri" w:eastAsiaTheme="majorEastAsia" w:hAnsi="Calibri" w:cstheme="majorBidi"/>
      <w:b/>
      <w:bCs/>
      <w:szCs w:val="24"/>
    </w:rPr>
  </w:style>
  <w:style w:type="character" w:customStyle="1" w:styleId="Balk4Char">
    <w:name w:val="Başlık 4 Char"/>
    <w:basedOn w:val="VarsaylanParagrafYazTipi"/>
    <w:link w:val="Balk4"/>
    <w:uiPriority w:val="9"/>
    <w:rsid w:val="00CF1D15"/>
    <w:rPr>
      <w:rFonts w:asciiTheme="majorHAnsi" w:eastAsiaTheme="majorEastAsia" w:hAnsiTheme="majorHAnsi" w:cstheme="majorBidi"/>
      <w:b/>
      <w:bCs/>
      <w:iCs/>
      <w:szCs w:val="24"/>
    </w:rPr>
  </w:style>
  <w:style w:type="character" w:customStyle="1" w:styleId="Balk5Char">
    <w:name w:val="Başlık 5 Char"/>
    <w:basedOn w:val="VarsaylanParagrafYazTipi"/>
    <w:link w:val="Balk5"/>
    <w:uiPriority w:val="9"/>
    <w:rsid w:val="00CF1D15"/>
    <w:rPr>
      <w:rFonts w:asciiTheme="majorHAnsi" w:eastAsiaTheme="majorEastAsia" w:hAnsiTheme="majorHAnsi" w:cstheme="majorBidi"/>
      <w:color w:val="2F5496" w:themeColor="accent1" w:themeShade="BF"/>
      <w:szCs w:val="24"/>
    </w:rPr>
  </w:style>
  <w:style w:type="character" w:customStyle="1" w:styleId="Balk6Char">
    <w:name w:val="Başlık 6 Char"/>
    <w:basedOn w:val="VarsaylanParagrafYazTipi"/>
    <w:link w:val="Balk6"/>
    <w:uiPriority w:val="9"/>
    <w:rsid w:val="00CF1D15"/>
    <w:rPr>
      <w:rFonts w:asciiTheme="majorHAnsi" w:eastAsiaTheme="majorEastAsia" w:hAnsiTheme="majorHAnsi" w:cstheme="majorBidi"/>
      <w:color w:val="1F3763" w:themeColor="accent1" w:themeShade="7F"/>
      <w:szCs w:val="24"/>
    </w:rPr>
  </w:style>
  <w:style w:type="character" w:customStyle="1" w:styleId="Balk7Char">
    <w:name w:val="Başlık 7 Char"/>
    <w:basedOn w:val="VarsaylanParagrafYazTipi"/>
    <w:link w:val="Balk7"/>
    <w:uiPriority w:val="9"/>
    <w:rsid w:val="00CF1D15"/>
    <w:rPr>
      <w:rFonts w:eastAsiaTheme="majorEastAsia" w:cstheme="majorBidi"/>
      <w:b/>
      <w:iCs/>
    </w:rPr>
  </w:style>
  <w:style w:type="character" w:customStyle="1" w:styleId="Balk8Char">
    <w:name w:val="Başlık 8 Char"/>
    <w:basedOn w:val="VarsaylanParagrafYazTipi"/>
    <w:link w:val="Balk8"/>
    <w:uiPriority w:val="9"/>
    <w:rsid w:val="00CF1D15"/>
    <w:rPr>
      <w:rFonts w:eastAsiaTheme="majorEastAsia" w:cstheme="majorBidi"/>
      <w:b/>
      <w:szCs w:val="21"/>
    </w:rPr>
  </w:style>
  <w:style w:type="character" w:customStyle="1" w:styleId="Balk9Char">
    <w:name w:val="Başlık 9 Char"/>
    <w:basedOn w:val="VarsaylanParagrafYazTipi"/>
    <w:link w:val="Balk9"/>
    <w:uiPriority w:val="9"/>
    <w:rsid w:val="00CF1D15"/>
    <w:rPr>
      <w:rFonts w:eastAsiaTheme="majorEastAsia" w:cstheme="majorBidi"/>
      <w:b/>
      <w:iCs/>
      <w:szCs w:val="21"/>
    </w:rPr>
  </w:style>
  <w:style w:type="table" w:styleId="TabloKlavuzu">
    <w:name w:val="Table Grid"/>
    <w:basedOn w:val="NormalTablo"/>
    <w:uiPriority w:val="59"/>
    <w:rsid w:val="00CF1D15"/>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F1D15"/>
    <w:pPr>
      <w:tabs>
        <w:tab w:val="center" w:pos="4320"/>
        <w:tab w:val="right" w:pos="8640"/>
      </w:tabs>
    </w:pPr>
  </w:style>
  <w:style w:type="character" w:customStyle="1" w:styleId="stbilgiChar">
    <w:name w:val="Üstbilgi Char"/>
    <w:basedOn w:val="VarsaylanParagrafYazTipi"/>
    <w:link w:val="stbilgi"/>
    <w:uiPriority w:val="99"/>
    <w:rsid w:val="00CF1D15"/>
    <w:rPr>
      <w:rFonts w:ascii="Calibri" w:eastAsia="MS Mincho" w:hAnsi="Calibri" w:cs="Times New Roman"/>
      <w:szCs w:val="24"/>
    </w:rPr>
  </w:style>
  <w:style w:type="paragraph" w:styleId="Altbilgi">
    <w:name w:val="footer"/>
    <w:basedOn w:val="Normal"/>
    <w:link w:val="AltbilgiChar"/>
    <w:uiPriority w:val="99"/>
    <w:unhideWhenUsed/>
    <w:rsid w:val="00CF1D15"/>
    <w:pPr>
      <w:tabs>
        <w:tab w:val="center" w:pos="4320"/>
        <w:tab w:val="right" w:pos="8640"/>
      </w:tabs>
    </w:pPr>
  </w:style>
  <w:style w:type="character" w:customStyle="1" w:styleId="AltbilgiChar">
    <w:name w:val="Altbilgi Char"/>
    <w:basedOn w:val="VarsaylanParagrafYazTipi"/>
    <w:link w:val="Altbilgi"/>
    <w:uiPriority w:val="99"/>
    <w:rsid w:val="00CF1D15"/>
    <w:rPr>
      <w:rFonts w:ascii="Calibri" w:eastAsia="MS Mincho" w:hAnsi="Calibri" w:cs="Times New Roman"/>
      <w:szCs w:val="24"/>
    </w:rPr>
  </w:style>
  <w:style w:type="character" w:styleId="Kpr">
    <w:name w:val="Hyperlink"/>
    <w:uiPriority w:val="99"/>
    <w:rsid w:val="00CF1D15"/>
    <w:rPr>
      <w:color w:val="0000FF"/>
      <w:u w:val="single"/>
    </w:rPr>
  </w:style>
  <w:style w:type="paragraph" w:styleId="ListeParagraf">
    <w:name w:val="List Paragraph"/>
    <w:basedOn w:val="Normal"/>
    <w:link w:val="ListeParagrafChar"/>
    <w:uiPriority w:val="34"/>
    <w:qFormat/>
    <w:rsid w:val="00CF1D15"/>
    <w:pPr>
      <w:ind w:left="720"/>
    </w:pPr>
    <w:rPr>
      <w:rFonts w:eastAsia="Calibri"/>
      <w:szCs w:val="22"/>
    </w:rPr>
  </w:style>
  <w:style w:type="paragraph" w:styleId="T1">
    <w:name w:val="toc 1"/>
    <w:basedOn w:val="Normal"/>
    <w:next w:val="Normal"/>
    <w:autoRedefine/>
    <w:uiPriority w:val="39"/>
    <w:unhideWhenUsed/>
    <w:rsid w:val="00CF1D15"/>
    <w:pPr>
      <w:tabs>
        <w:tab w:val="left" w:pos="480"/>
        <w:tab w:val="right" w:leader="dot" w:pos="9204"/>
      </w:tabs>
      <w:spacing w:after="100"/>
      <w:ind w:left="426" w:hanging="426"/>
    </w:pPr>
    <w:rPr>
      <w:b/>
      <w:noProof/>
      <w:szCs w:val="22"/>
    </w:rPr>
  </w:style>
  <w:style w:type="paragraph" w:styleId="T2">
    <w:name w:val="toc 2"/>
    <w:basedOn w:val="Normal"/>
    <w:next w:val="Normal"/>
    <w:autoRedefine/>
    <w:uiPriority w:val="39"/>
    <w:unhideWhenUsed/>
    <w:rsid w:val="00CF1D15"/>
    <w:pPr>
      <w:tabs>
        <w:tab w:val="left" w:pos="880"/>
        <w:tab w:val="right" w:leader="dot" w:pos="9204"/>
      </w:tabs>
      <w:spacing w:after="100"/>
      <w:ind w:left="851" w:hanging="425"/>
    </w:pPr>
  </w:style>
  <w:style w:type="paragraph" w:styleId="T3">
    <w:name w:val="toc 3"/>
    <w:basedOn w:val="Normal"/>
    <w:next w:val="Normal"/>
    <w:autoRedefine/>
    <w:uiPriority w:val="39"/>
    <w:unhideWhenUsed/>
    <w:rsid w:val="00CF1D15"/>
    <w:pPr>
      <w:tabs>
        <w:tab w:val="left" w:pos="851"/>
        <w:tab w:val="right" w:leader="dot" w:pos="9204"/>
      </w:tabs>
      <w:spacing w:after="100"/>
      <w:ind w:left="1701" w:hanging="1275"/>
    </w:pPr>
  </w:style>
  <w:style w:type="character" w:styleId="AklamaBavurusu">
    <w:name w:val="annotation reference"/>
    <w:basedOn w:val="VarsaylanParagrafYazTipi"/>
    <w:uiPriority w:val="99"/>
    <w:semiHidden/>
    <w:unhideWhenUsed/>
    <w:rsid w:val="00CF1D15"/>
    <w:rPr>
      <w:sz w:val="16"/>
      <w:szCs w:val="16"/>
    </w:rPr>
  </w:style>
  <w:style w:type="paragraph" w:styleId="AklamaMetni">
    <w:name w:val="annotation text"/>
    <w:basedOn w:val="Normal"/>
    <w:link w:val="AklamaMetniChar"/>
    <w:uiPriority w:val="99"/>
    <w:semiHidden/>
    <w:unhideWhenUsed/>
    <w:rsid w:val="00CF1D15"/>
    <w:rPr>
      <w:sz w:val="20"/>
      <w:szCs w:val="20"/>
    </w:rPr>
  </w:style>
  <w:style w:type="character" w:customStyle="1" w:styleId="AklamaMetniChar">
    <w:name w:val="Açıklama Metni Char"/>
    <w:basedOn w:val="VarsaylanParagrafYazTipi"/>
    <w:link w:val="AklamaMetni"/>
    <w:uiPriority w:val="99"/>
    <w:semiHidden/>
    <w:rsid w:val="00CF1D15"/>
    <w:rPr>
      <w:rFonts w:ascii="Calibri" w:eastAsia="MS Mincho" w:hAnsi="Calibri" w:cs="Times New Roman"/>
      <w:sz w:val="20"/>
      <w:szCs w:val="20"/>
    </w:rPr>
  </w:style>
  <w:style w:type="paragraph" w:customStyle="1" w:styleId="Balk11">
    <w:name w:val="Başlık 11"/>
    <w:basedOn w:val="Normal"/>
    <w:rsid w:val="00CF1D15"/>
    <w:pPr>
      <w:numPr>
        <w:numId w:val="1"/>
      </w:numPr>
      <w:spacing w:before="120" w:after="200"/>
    </w:pPr>
    <w:rPr>
      <w:rFonts w:asciiTheme="minorHAnsi" w:eastAsiaTheme="minorHAnsi" w:hAnsiTheme="minorHAnsi" w:cstheme="minorBidi"/>
      <w:szCs w:val="22"/>
    </w:rPr>
  </w:style>
  <w:style w:type="paragraph" w:customStyle="1" w:styleId="Balk21">
    <w:name w:val="Başlık 21"/>
    <w:basedOn w:val="Normal"/>
    <w:rsid w:val="00CF1D15"/>
    <w:pPr>
      <w:numPr>
        <w:ilvl w:val="1"/>
        <w:numId w:val="1"/>
      </w:numPr>
      <w:spacing w:before="120" w:after="200"/>
    </w:pPr>
    <w:rPr>
      <w:rFonts w:asciiTheme="minorHAnsi" w:eastAsiaTheme="minorHAnsi" w:hAnsiTheme="minorHAnsi" w:cstheme="minorBidi"/>
      <w:szCs w:val="22"/>
    </w:rPr>
  </w:style>
  <w:style w:type="paragraph" w:customStyle="1" w:styleId="Balk31">
    <w:name w:val="Başlık 31"/>
    <w:basedOn w:val="Normal"/>
    <w:rsid w:val="00CF1D15"/>
    <w:pPr>
      <w:numPr>
        <w:ilvl w:val="2"/>
        <w:numId w:val="1"/>
      </w:numPr>
      <w:spacing w:before="120" w:after="200"/>
    </w:pPr>
    <w:rPr>
      <w:rFonts w:asciiTheme="minorHAnsi" w:eastAsiaTheme="minorHAnsi" w:hAnsiTheme="minorHAnsi" w:cstheme="minorBidi"/>
      <w:szCs w:val="22"/>
    </w:rPr>
  </w:style>
  <w:style w:type="paragraph" w:customStyle="1" w:styleId="Balk41">
    <w:name w:val="Başlık 41"/>
    <w:basedOn w:val="Normal"/>
    <w:rsid w:val="00CF1D15"/>
    <w:pPr>
      <w:numPr>
        <w:ilvl w:val="3"/>
        <w:numId w:val="1"/>
      </w:numPr>
      <w:spacing w:before="120" w:after="200"/>
    </w:pPr>
    <w:rPr>
      <w:rFonts w:asciiTheme="minorHAnsi" w:eastAsiaTheme="minorHAnsi" w:hAnsiTheme="minorHAnsi" w:cstheme="minorBidi"/>
      <w:szCs w:val="22"/>
    </w:rPr>
  </w:style>
  <w:style w:type="paragraph" w:customStyle="1" w:styleId="Balk51">
    <w:name w:val="Başlık 51"/>
    <w:basedOn w:val="Normal"/>
    <w:rsid w:val="00CF1D15"/>
    <w:pPr>
      <w:numPr>
        <w:ilvl w:val="4"/>
        <w:numId w:val="1"/>
      </w:numPr>
      <w:spacing w:before="120" w:after="200"/>
    </w:pPr>
    <w:rPr>
      <w:rFonts w:asciiTheme="minorHAnsi" w:eastAsiaTheme="minorHAnsi" w:hAnsiTheme="minorHAnsi" w:cstheme="minorBidi"/>
      <w:szCs w:val="22"/>
    </w:rPr>
  </w:style>
  <w:style w:type="paragraph" w:customStyle="1" w:styleId="Balk61">
    <w:name w:val="Başlık 61"/>
    <w:basedOn w:val="Normal"/>
    <w:rsid w:val="00CF1D15"/>
    <w:pPr>
      <w:numPr>
        <w:ilvl w:val="5"/>
        <w:numId w:val="1"/>
      </w:numPr>
      <w:spacing w:before="120" w:after="200"/>
    </w:pPr>
    <w:rPr>
      <w:rFonts w:asciiTheme="minorHAnsi" w:eastAsiaTheme="minorHAnsi" w:hAnsiTheme="minorHAnsi" w:cstheme="minorBidi"/>
      <w:szCs w:val="22"/>
    </w:rPr>
  </w:style>
  <w:style w:type="paragraph" w:customStyle="1" w:styleId="Balk71">
    <w:name w:val="Başlık 71"/>
    <w:basedOn w:val="Normal"/>
    <w:rsid w:val="00CF1D15"/>
    <w:pPr>
      <w:numPr>
        <w:ilvl w:val="6"/>
        <w:numId w:val="1"/>
      </w:numPr>
      <w:spacing w:before="120" w:after="200"/>
    </w:pPr>
    <w:rPr>
      <w:rFonts w:asciiTheme="minorHAnsi" w:eastAsiaTheme="minorHAnsi" w:hAnsiTheme="minorHAnsi" w:cstheme="minorBidi"/>
      <w:szCs w:val="22"/>
    </w:rPr>
  </w:style>
  <w:style w:type="paragraph" w:customStyle="1" w:styleId="Balk81">
    <w:name w:val="Başlık 81"/>
    <w:basedOn w:val="Normal"/>
    <w:rsid w:val="00CF1D15"/>
    <w:pPr>
      <w:numPr>
        <w:ilvl w:val="7"/>
        <w:numId w:val="1"/>
      </w:numPr>
      <w:spacing w:before="120" w:after="200"/>
    </w:pPr>
    <w:rPr>
      <w:rFonts w:asciiTheme="minorHAnsi" w:eastAsiaTheme="minorHAnsi" w:hAnsiTheme="minorHAnsi" w:cstheme="minorBidi"/>
      <w:szCs w:val="22"/>
    </w:rPr>
  </w:style>
  <w:style w:type="paragraph" w:customStyle="1" w:styleId="Balk91">
    <w:name w:val="Başlık 91"/>
    <w:basedOn w:val="Normal"/>
    <w:rsid w:val="00CF1D15"/>
    <w:pPr>
      <w:numPr>
        <w:ilvl w:val="8"/>
        <w:numId w:val="1"/>
      </w:numPr>
      <w:spacing w:before="120" w:after="200"/>
    </w:pPr>
    <w:rPr>
      <w:rFonts w:asciiTheme="minorHAnsi" w:eastAsiaTheme="minorHAnsi" w:hAnsiTheme="minorHAnsi" w:cstheme="minorBidi"/>
      <w:szCs w:val="22"/>
    </w:rPr>
  </w:style>
  <w:style w:type="paragraph" w:styleId="T4">
    <w:name w:val="toc 4"/>
    <w:basedOn w:val="Normal"/>
    <w:next w:val="Normal"/>
    <w:autoRedefine/>
    <w:uiPriority w:val="39"/>
    <w:unhideWhenUsed/>
    <w:rsid w:val="00CF1D15"/>
    <w:pPr>
      <w:tabs>
        <w:tab w:val="left" w:pos="851"/>
        <w:tab w:val="right" w:leader="dot" w:pos="9062"/>
      </w:tabs>
      <w:spacing w:before="120" w:after="100"/>
      <w:ind w:left="1985" w:hanging="1559"/>
    </w:pPr>
    <w:rPr>
      <w:rFonts w:asciiTheme="minorHAnsi" w:eastAsiaTheme="minorHAnsi" w:hAnsiTheme="minorHAnsi" w:cstheme="minorBidi"/>
      <w:szCs w:val="22"/>
    </w:rPr>
  </w:style>
  <w:style w:type="character" w:customStyle="1" w:styleId="ListeParagrafChar">
    <w:name w:val="Liste Paragraf Char"/>
    <w:link w:val="ListeParagraf"/>
    <w:uiPriority w:val="34"/>
    <w:rsid w:val="00CF1D15"/>
    <w:rPr>
      <w:rFonts w:ascii="Calibri" w:eastAsia="Calibri" w:hAnsi="Calibri" w:cs="Times New Roman"/>
    </w:rPr>
  </w:style>
  <w:style w:type="table" w:customStyle="1" w:styleId="KlavuzuTablo41">
    <w:name w:val="Kılavuzu Tablo 41"/>
    <w:basedOn w:val="NormalTablo"/>
    <w:uiPriority w:val="49"/>
    <w:rsid w:val="00CF1D15"/>
    <w:pPr>
      <w:spacing w:after="0" w:line="240" w:lineRule="auto"/>
    </w:pPr>
    <w:rPr>
      <w:rFonts w:ascii="Georgia" w:hAnsi="Georgia"/>
      <w:sz w:val="24"/>
      <w:szCs w:val="24"/>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onMetni">
    <w:name w:val="Balloon Text"/>
    <w:basedOn w:val="Normal"/>
    <w:link w:val="BalonMetniChar"/>
    <w:uiPriority w:val="99"/>
    <w:semiHidden/>
    <w:unhideWhenUsed/>
    <w:rsid w:val="00CF1D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1D15"/>
    <w:rPr>
      <w:rFonts w:ascii="Segoe UI" w:eastAsia="MS Mincho" w:hAnsi="Segoe UI" w:cs="Segoe UI"/>
      <w:sz w:val="18"/>
      <w:szCs w:val="18"/>
    </w:rPr>
  </w:style>
  <w:style w:type="paragraph" w:styleId="AklamaKonusu">
    <w:name w:val="annotation subject"/>
    <w:basedOn w:val="AklamaMetni"/>
    <w:next w:val="AklamaMetni"/>
    <w:link w:val="AklamaKonusuChar"/>
    <w:uiPriority w:val="99"/>
    <w:semiHidden/>
    <w:unhideWhenUsed/>
    <w:rsid w:val="00C2652B"/>
    <w:pPr>
      <w:spacing w:line="240" w:lineRule="auto"/>
    </w:pPr>
    <w:rPr>
      <w:b/>
      <w:bCs/>
    </w:rPr>
  </w:style>
  <w:style w:type="character" w:customStyle="1" w:styleId="AklamaKonusuChar">
    <w:name w:val="Açıklama Konusu Char"/>
    <w:basedOn w:val="AklamaMetniChar"/>
    <w:link w:val="AklamaKonusu"/>
    <w:uiPriority w:val="99"/>
    <w:semiHidden/>
    <w:rsid w:val="00C2652B"/>
    <w:rPr>
      <w:rFonts w:ascii="Calibri" w:eastAsia="MS Mincho" w:hAnsi="Calibri" w:cs="Times New Roman"/>
      <w:b/>
      <w:bCs/>
      <w:sz w:val="20"/>
      <w:szCs w:val="20"/>
    </w:rPr>
  </w:style>
  <w:style w:type="character" w:styleId="Gl">
    <w:name w:val="Strong"/>
    <w:basedOn w:val="VarsaylanParagrafYazTipi"/>
    <w:uiPriority w:val="22"/>
    <w:qFormat/>
    <w:rsid w:val="000579F8"/>
    <w:rPr>
      <w:b/>
      <w:bCs/>
    </w:rPr>
  </w:style>
  <w:style w:type="paragraph" w:styleId="TBal">
    <w:name w:val="TOC Heading"/>
    <w:basedOn w:val="Balk1"/>
    <w:next w:val="Normal"/>
    <w:uiPriority w:val="39"/>
    <w:semiHidden/>
    <w:unhideWhenUsed/>
    <w:qFormat/>
    <w:rsid w:val="00BC1D97"/>
    <w:pPr>
      <w:keepLines/>
      <w:numPr>
        <w:numId w:val="0"/>
      </w:numPr>
      <w:spacing w:before="240" w:after="0"/>
      <w:outlineLvl w:val="9"/>
    </w:pPr>
    <w:rPr>
      <w:rFonts w:asciiTheme="majorHAnsi" w:eastAsiaTheme="majorEastAsia" w:hAnsiTheme="majorHAnsi" w:cstheme="majorBidi"/>
      <w:b w:val="0"/>
      <w:bCs w:val="0"/>
      <w:color w:val="2F5496" w:themeColor="accent1" w:themeShade="BF"/>
      <w:kern w:val="0"/>
      <w:sz w:val="32"/>
      <w:lang w:val="tr-TR" w:eastAsia="en-US"/>
    </w:rPr>
  </w:style>
  <w:style w:type="paragraph" w:styleId="Dzeltme">
    <w:name w:val="Revision"/>
    <w:hidden/>
    <w:uiPriority w:val="99"/>
    <w:semiHidden/>
    <w:rsid w:val="00BC1D97"/>
    <w:pPr>
      <w:spacing w:after="0" w:line="240" w:lineRule="auto"/>
    </w:pPr>
    <w:rPr>
      <w:rFonts w:ascii="Calibri" w:eastAsia="MS Mincho" w:hAnsi="Calibri" w:cs="Times New Roman"/>
      <w:szCs w:val="24"/>
    </w:rPr>
  </w:style>
  <w:style w:type="table" w:customStyle="1" w:styleId="TabloKlavuzu1">
    <w:name w:val="Tablo Kılavuzu1"/>
    <w:basedOn w:val="NormalTablo"/>
    <w:next w:val="TabloKlavuzu"/>
    <w:uiPriority w:val="59"/>
    <w:rsid w:val="00F95229"/>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47491">
      <w:bodyDiv w:val="1"/>
      <w:marLeft w:val="0"/>
      <w:marRight w:val="0"/>
      <w:marTop w:val="0"/>
      <w:marBottom w:val="0"/>
      <w:divBdr>
        <w:top w:val="none" w:sz="0" w:space="0" w:color="auto"/>
        <w:left w:val="none" w:sz="0" w:space="0" w:color="auto"/>
        <w:bottom w:val="none" w:sz="0" w:space="0" w:color="auto"/>
        <w:right w:val="none" w:sz="0" w:space="0" w:color="auto"/>
      </w:divBdr>
    </w:div>
    <w:div w:id="75983005">
      <w:bodyDiv w:val="1"/>
      <w:marLeft w:val="0"/>
      <w:marRight w:val="0"/>
      <w:marTop w:val="0"/>
      <w:marBottom w:val="0"/>
      <w:divBdr>
        <w:top w:val="none" w:sz="0" w:space="0" w:color="auto"/>
        <w:left w:val="none" w:sz="0" w:space="0" w:color="auto"/>
        <w:bottom w:val="none" w:sz="0" w:space="0" w:color="auto"/>
        <w:right w:val="none" w:sz="0" w:space="0" w:color="auto"/>
      </w:divBdr>
    </w:div>
    <w:div w:id="148333221">
      <w:bodyDiv w:val="1"/>
      <w:marLeft w:val="0"/>
      <w:marRight w:val="0"/>
      <w:marTop w:val="0"/>
      <w:marBottom w:val="0"/>
      <w:divBdr>
        <w:top w:val="none" w:sz="0" w:space="0" w:color="auto"/>
        <w:left w:val="none" w:sz="0" w:space="0" w:color="auto"/>
        <w:bottom w:val="none" w:sz="0" w:space="0" w:color="auto"/>
        <w:right w:val="none" w:sz="0" w:space="0" w:color="auto"/>
      </w:divBdr>
    </w:div>
    <w:div w:id="309016393">
      <w:bodyDiv w:val="1"/>
      <w:marLeft w:val="0"/>
      <w:marRight w:val="0"/>
      <w:marTop w:val="0"/>
      <w:marBottom w:val="0"/>
      <w:divBdr>
        <w:top w:val="none" w:sz="0" w:space="0" w:color="auto"/>
        <w:left w:val="none" w:sz="0" w:space="0" w:color="auto"/>
        <w:bottom w:val="none" w:sz="0" w:space="0" w:color="auto"/>
        <w:right w:val="none" w:sz="0" w:space="0" w:color="auto"/>
      </w:divBdr>
    </w:div>
    <w:div w:id="332875009">
      <w:bodyDiv w:val="1"/>
      <w:marLeft w:val="0"/>
      <w:marRight w:val="0"/>
      <w:marTop w:val="0"/>
      <w:marBottom w:val="0"/>
      <w:divBdr>
        <w:top w:val="none" w:sz="0" w:space="0" w:color="auto"/>
        <w:left w:val="none" w:sz="0" w:space="0" w:color="auto"/>
        <w:bottom w:val="none" w:sz="0" w:space="0" w:color="auto"/>
        <w:right w:val="none" w:sz="0" w:space="0" w:color="auto"/>
      </w:divBdr>
    </w:div>
    <w:div w:id="482506879">
      <w:bodyDiv w:val="1"/>
      <w:marLeft w:val="0"/>
      <w:marRight w:val="0"/>
      <w:marTop w:val="0"/>
      <w:marBottom w:val="0"/>
      <w:divBdr>
        <w:top w:val="none" w:sz="0" w:space="0" w:color="auto"/>
        <w:left w:val="none" w:sz="0" w:space="0" w:color="auto"/>
        <w:bottom w:val="none" w:sz="0" w:space="0" w:color="auto"/>
        <w:right w:val="none" w:sz="0" w:space="0" w:color="auto"/>
      </w:divBdr>
    </w:div>
    <w:div w:id="577446513">
      <w:bodyDiv w:val="1"/>
      <w:marLeft w:val="0"/>
      <w:marRight w:val="0"/>
      <w:marTop w:val="0"/>
      <w:marBottom w:val="0"/>
      <w:divBdr>
        <w:top w:val="none" w:sz="0" w:space="0" w:color="auto"/>
        <w:left w:val="none" w:sz="0" w:space="0" w:color="auto"/>
        <w:bottom w:val="none" w:sz="0" w:space="0" w:color="auto"/>
        <w:right w:val="none" w:sz="0" w:space="0" w:color="auto"/>
      </w:divBdr>
    </w:div>
    <w:div w:id="589002605">
      <w:bodyDiv w:val="1"/>
      <w:marLeft w:val="0"/>
      <w:marRight w:val="0"/>
      <w:marTop w:val="0"/>
      <w:marBottom w:val="0"/>
      <w:divBdr>
        <w:top w:val="none" w:sz="0" w:space="0" w:color="auto"/>
        <w:left w:val="none" w:sz="0" w:space="0" w:color="auto"/>
        <w:bottom w:val="none" w:sz="0" w:space="0" w:color="auto"/>
        <w:right w:val="none" w:sz="0" w:space="0" w:color="auto"/>
      </w:divBdr>
    </w:div>
    <w:div w:id="717628566">
      <w:bodyDiv w:val="1"/>
      <w:marLeft w:val="0"/>
      <w:marRight w:val="0"/>
      <w:marTop w:val="0"/>
      <w:marBottom w:val="0"/>
      <w:divBdr>
        <w:top w:val="none" w:sz="0" w:space="0" w:color="auto"/>
        <w:left w:val="none" w:sz="0" w:space="0" w:color="auto"/>
        <w:bottom w:val="none" w:sz="0" w:space="0" w:color="auto"/>
        <w:right w:val="none" w:sz="0" w:space="0" w:color="auto"/>
      </w:divBdr>
    </w:div>
    <w:div w:id="730930510">
      <w:bodyDiv w:val="1"/>
      <w:marLeft w:val="0"/>
      <w:marRight w:val="0"/>
      <w:marTop w:val="0"/>
      <w:marBottom w:val="0"/>
      <w:divBdr>
        <w:top w:val="none" w:sz="0" w:space="0" w:color="auto"/>
        <w:left w:val="none" w:sz="0" w:space="0" w:color="auto"/>
        <w:bottom w:val="none" w:sz="0" w:space="0" w:color="auto"/>
        <w:right w:val="none" w:sz="0" w:space="0" w:color="auto"/>
      </w:divBdr>
    </w:div>
    <w:div w:id="813524317">
      <w:bodyDiv w:val="1"/>
      <w:marLeft w:val="0"/>
      <w:marRight w:val="0"/>
      <w:marTop w:val="0"/>
      <w:marBottom w:val="0"/>
      <w:divBdr>
        <w:top w:val="none" w:sz="0" w:space="0" w:color="auto"/>
        <w:left w:val="none" w:sz="0" w:space="0" w:color="auto"/>
        <w:bottom w:val="none" w:sz="0" w:space="0" w:color="auto"/>
        <w:right w:val="none" w:sz="0" w:space="0" w:color="auto"/>
      </w:divBdr>
    </w:div>
    <w:div w:id="853613251">
      <w:bodyDiv w:val="1"/>
      <w:marLeft w:val="0"/>
      <w:marRight w:val="0"/>
      <w:marTop w:val="0"/>
      <w:marBottom w:val="0"/>
      <w:divBdr>
        <w:top w:val="none" w:sz="0" w:space="0" w:color="auto"/>
        <w:left w:val="none" w:sz="0" w:space="0" w:color="auto"/>
        <w:bottom w:val="none" w:sz="0" w:space="0" w:color="auto"/>
        <w:right w:val="none" w:sz="0" w:space="0" w:color="auto"/>
      </w:divBdr>
    </w:div>
    <w:div w:id="856970361">
      <w:bodyDiv w:val="1"/>
      <w:marLeft w:val="0"/>
      <w:marRight w:val="0"/>
      <w:marTop w:val="0"/>
      <w:marBottom w:val="0"/>
      <w:divBdr>
        <w:top w:val="none" w:sz="0" w:space="0" w:color="auto"/>
        <w:left w:val="none" w:sz="0" w:space="0" w:color="auto"/>
        <w:bottom w:val="none" w:sz="0" w:space="0" w:color="auto"/>
        <w:right w:val="none" w:sz="0" w:space="0" w:color="auto"/>
      </w:divBdr>
    </w:div>
    <w:div w:id="865755805">
      <w:bodyDiv w:val="1"/>
      <w:marLeft w:val="0"/>
      <w:marRight w:val="0"/>
      <w:marTop w:val="0"/>
      <w:marBottom w:val="0"/>
      <w:divBdr>
        <w:top w:val="none" w:sz="0" w:space="0" w:color="auto"/>
        <w:left w:val="none" w:sz="0" w:space="0" w:color="auto"/>
        <w:bottom w:val="none" w:sz="0" w:space="0" w:color="auto"/>
        <w:right w:val="none" w:sz="0" w:space="0" w:color="auto"/>
      </w:divBdr>
    </w:div>
    <w:div w:id="872810268">
      <w:bodyDiv w:val="1"/>
      <w:marLeft w:val="0"/>
      <w:marRight w:val="0"/>
      <w:marTop w:val="0"/>
      <w:marBottom w:val="0"/>
      <w:divBdr>
        <w:top w:val="none" w:sz="0" w:space="0" w:color="auto"/>
        <w:left w:val="none" w:sz="0" w:space="0" w:color="auto"/>
        <w:bottom w:val="none" w:sz="0" w:space="0" w:color="auto"/>
        <w:right w:val="none" w:sz="0" w:space="0" w:color="auto"/>
      </w:divBdr>
    </w:div>
    <w:div w:id="1073238123">
      <w:bodyDiv w:val="1"/>
      <w:marLeft w:val="0"/>
      <w:marRight w:val="0"/>
      <w:marTop w:val="0"/>
      <w:marBottom w:val="0"/>
      <w:divBdr>
        <w:top w:val="none" w:sz="0" w:space="0" w:color="auto"/>
        <w:left w:val="none" w:sz="0" w:space="0" w:color="auto"/>
        <w:bottom w:val="none" w:sz="0" w:space="0" w:color="auto"/>
        <w:right w:val="none" w:sz="0" w:space="0" w:color="auto"/>
      </w:divBdr>
      <w:divsChild>
        <w:div w:id="475339369">
          <w:marLeft w:val="0"/>
          <w:marRight w:val="0"/>
          <w:marTop w:val="0"/>
          <w:marBottom w:val="0"/>
          <w:divBdr>
            <w:top w:val="none" w:sz="0" w:space="0" w:color="auto"/>
            <w:left w:val="none" w:sz="0" w:space="0" w:color="auto"/>
            <w:bottom w:val="none" w:sz="0" w:space="0" w:color="auto"/>
            <w:right w:val="none" w:sz="0" w:space="0" w:color="auto"/>
          </w:divBdr>
        </w:div>
      </w:divsChild>
    </w:div>
    <w:div w:id="1096095497">
      <w:bodyDiv w:val="1"/>
      <w:marLeft w:val="0"/>
      <w:marRight w:val="0"/>
      <w:marTop w:val="0"/>
      <w:marBottom w:val="0"/>
      <w:divBdr>
        <w:top w:val="none" w:sz="0" w:space="0" w:color="auto"/>
        <w:left w:val="none" w:sz="0" w:space="0" w:color="auto"/>
        <w:bottom w:val="none" w:sz="0" w:space="0" w:color="auto"/>
        <w:right w:val="none" w:sz="0" w:space="0" w:color="auto"/>
      </w:divBdr>
    </w:div>
    <w:div w:id="1115520644">
      <w:bodyDiv w:val="1"/>
      <w:marLeft w:val="0"/>
      <w:marRight w:val="0"/>
      <w:marTop w:val="0"/>
      <w:marBottom w:val="0"/>
      <w:divBdr>
        <w:top w:val="none" w:sz="0" w:space="0" w:color="auto"/>
        <w:left w:val="none" w:sz="0" w:space="0" w:color="auto"/>
        <w:bottom w:val="none" w:sz="0" w:space="0" w:color="auto"/>
        <w:right w:val="none" w:sz="0" w:space="0" w:color="auto"/>
      </w:divBdr>
    </w:div>
    <w:div w:id="1144739834">
      <w:bodyDiv w:val="1"/>
      <w:marLeft w:val="0"/>
      <w:marRight w:val="0"/>
      <w:marTop w:val="0"/>
      <w:marBottom w:val="0"/>
      <w:divBdr>
        <w:top w:val="none" w:sz="0" w:space="0" w:color="auto"/>
        <w:left w:val="none" w:sz="0" w:space="0" w:color="auto"/>
        <w:bottom w:val="none" w:sz="0" w:space="0" w:color="auto"/>
        <w:right w:val="none" w:sz="0" w:space="0" w:color="auto"/>
      </w:divBdr>
    </w:div>
    <w:div w:id="1168716333">
      <w:bodyDiv w:val="1"/>
      <w:marLeft w:val="0"/>
      <w:marRight w:val="0"/>
      <w:marTop w:val="0"/>
      <w:marBottom w:val="0"/>
      <w:divBdr>
        <w:top w:val="none" w:sz="0" w:space="0" w:color="auto"/>
        <w:left w:val="none" w:sz="0" w:space="0" w:color="auto"/>
        <w:bottom w:val="none" w:sz="0" w:space="0" w:color="auto"/>
        <w:right w:val="none" w:sz="0" w:space="0" w:color="auto"/>
      </w:divBdr>
    </w:div>
    <w:div w:id="1197307050">
      <w:bodyDiv w:val="1"/>
      <w:marLeft w:val="0"/>
      <w:marRight w:val="0"/>
      <w:marTop w:val="0"/>
      <w:marBottom w:val="0"/>
      <w:divBdr>
        <w:top w:val="none" w:sz="0" w:space="0" w:color="auto"/>
        <w:left w:val="none" w:sz="0" w:space="0" w:color="auto"/>
        <w:bottom w:val="none" w:sz="0" w:space="0" w:color="auto"/>
        <w:right w:val="none" w:sz="0" w:space="0" w:color="auto"/>
      </w:divBdr>
    </w:div>
    <w:div w:id="1211723795">
      <w:bodyDiv w:val="1"/>
      <w:marLeft w:val="0"/>
      <w:marRight w:val="0"/>
      <w:marTop w:val="0"/>
      <w:marBottom w:val="0"/>
      <w:divBdr>
        <w:top w:val="none" w:sz="0" w:space="0" w:color="auto"/>
        <w:left w:val="none" w:sz="0" w:space="0" w:color="auto"/>
        <w:bottom w:val="none" w:sz="0" w:space="0" w:color="auto"/>
        <w:right w:val="none" w:sz="0" w:space="0" w:color="auto"/>
      </w:divBdr>
    </w:div>
    <w:div w:id="1282763422">
      <w:bodyDiv w:val="1"/>
      <w:marLeft w:val="0"/>
      <w:marRight w:val="0"/>
      <w:marTop w:val="0"/>
      <w:marBottom w:val="0"/>
      <w:divBdr>
        <w:top w:val="none" w:sz="0" w:space="0" w:color="auto"/>
        <w:left w:val="none" w:sz="0" w:space="0" w:color="auto"/>
        <w:bottom w:val="none" w:sz="0" w:space="0" w:color="auto"/>
        <w:right w:val="none" w:sz="0" w:space="0" w:color="auto"/>
      </w:divBdr>
    </w:div>
    <w:div w:id="1293637223">
      <w:bodyDiv w:val="1"/>
      <w:marLeft w:val="0"/>
      <w:marRight w:val="0"/>
      <w:marTop w:val="0"/>
      <w:marBottom w:val="0"/>
      <w:divBdr>
        <w:top w:val="none" w:sz="0" w:space="0" w:color="auto"/>
        <w:left w:val="none" w:sz="0" w:space="0" w:color="auto"/>
        <w:bottom w:val="none" w:sz="0" w:space="0" w:color="auto"/>
        <w:right w:val="none" w:sz="0" w:space="0" w:color="auto"/>
      </w:divBdr>
    </w:div>
    <w:div w:id="1455950463">
      <w:bodyDiv w:val="1"/>
      <w:marLeft w:val="0"/>
      <w:marRight w:val="0"/>
      <w:marTop w:val="0"/>
      <w:marBottom w:val="0"/>
      <w:divBdr>
        <w:top w:val="none" w:sz="0" w:space="0" w:color="auto"/>
        <w:left w:val="none" w:sz="0" w:space="0" w:color="auto"/>
        <w:bottom w:val="none" w:sz="0" w:space="0" w:color="auto"/>
        <w:right w:val="none" w:sz="0" w:space="0" w:color="auto"/>
      </w:divBdr>
    </w:div>
    <w:div w:id="1520855394">
      <w:bodyDiv w:val="1"/>
      <w:marLeft w:val="0"/>
      <w:marRight w:val="0"/>
      <w:marTop w:val="0"/>
      <w:marBottom w:val="0"/>
      <w:divBdr>
        <w:top w:val="none" w:sz="0" w:space="0" w:color="auto"/>
        <w:left w:val="none" w:sz="0" w:space="0" w:color="auto"/>
        <w:bottom w:val="none" w:sz="0" w:space="0" w:color="auto"/>
        <w:right w:val="none" w:sz="0" w:space="0" w:color="auto"/>
      </w:divBdr>
    </w:div>
    <w:div w:id="1533688490">
      <w:bodyDiv w:val="1"/>
      <w:marLeft w:val="0"/>
      <w:marRight w:val="0"/>
      <w:marTop w:val="0"/>
      <w:marBottom w:val="0"/>
      <w:divBdr>
        <w:top w:val="none" w:sz="0" w:space="0" w:color="auto"/>
        <w:left w:val="none" w:sz="0" w:space="0" w:color="auto"/>
        <w:bottom w:val="none" w:sz="0" w:space="0" w:color="auto"/>
        <w:right w:val="none" w:sz="0" w:space="0" w:color="auto"/>
      </w:divBdr>
    </w:div>
    <w:div w:id="1568035986">
      <w:bodyDiv w:val="1"/>
      <w:marLeft w:val="0"/>
      <w:marRight w:val="0"/>
      <w:marTop w:val="0"/>
      <w:marBottom w:val="0"/>
      <w:divBdr>
        <w:top w:val="none" w:sz="0" w:space="0" w:color="auto"/>
        <w:left w:val="none" w:sz="0" w:space="0" w:color="auto"/>
        <w:bottom w:val="none" w:sz="0" w:space="0" w:color="auto"/>
        <w:right w:val="none" w:sz="0" w:space="0" w:color="auto"/>
      </w:divBdr>
    </w:div>
    <w:div w:id="1639455558">
      <w:bodyDiv w:val="1"/>
      <w:marLeft w:val="0"/>
      <w:marRight w:val="0"/>
      <w:marTop w:val="0"/>
      <w:marBottom w:val="0"/>
      <w:divBdr>
        <w:top w:val="none" w:sz="0" w:space="0" w:color="auto"/>
        <w:left w:val="none" w:sz="0" w:space="0" w:color="auto"/>
        <w:bottom w:val="none" w:sz="0" w:space="0" w:color="auto"/>
        <w:right w:val="none" w:sz="0" w:space="0" w:color="auto"/>
      </w:divBdr>
    </w:div>
    <w:div w:id="1681658630">
      <w:bodyDiv w:val="1"/>
      <w:marLeft w:val="0"/>
      <w:marRight w:val="0"/>
      <w:marTop w:val="0"/>
      <w:marBottom w:val="0"/>
      <w:divBdr>
        <w:top w:val="none" w:sz="0" w:space="0" w:color="auto"/>
        <w:left w:val="none" w:sz="0" w:space="0" w:color="auto"/>
        <w:bottom w:val="none" w:sz="0" w:space="0" w:color="auto"/>
        <w:right w:val="none" w:sz="0" w:space="0" w:color="auto"/>
      </w:divBdr>
    </w:div>
    <w:div w:id="1725368282">
      <w:bodyDiv w:val="1"/>
      <w:marLeft w:val="0"/>
      <w:marRight w:val="0"/>
      <w:marTop w:val="0"/>
      <w:marBottom w:val="0"/>
      <w:divBdr>
        <w:top w:val="none" w:sz="0" w:space="0" w:color="auto"/>
        <w:left w:val="none" w:sz="0" w:space="0" w:color="auto"/>
        <w:bottom w:val="none" w:sz="0" w:space="0" w:color="auto"/>
        <w:right w:val="none" w:sz="0" w:space="0" w:color="auto"/>
      </w:divBdr>
    </w:div>
    <w:div w:id="1889150409">
      <w:bodyDiv w:val="1"/>
      <w:marLeft w:val="0"/>
      <w:marRight w:val="0"/>
      <w:marTop w:val="0"/>
      <w:marBottom w:val="0"/>
      <w:divBdr>
        <w:top w:val="none" w:sz="0" w:space="0" w:color="auto"/>
        <w:left w:val="none" w:sz="0" w:space="0" w:color="auto"/>
        <w:bottom w:val="none" w:sz="0" w:space="0" w:color="auto"/>
        <w:right w:val="none" w:sz="0" w:space="0" w:color="auto"/>
      </w:divBdr>
    </w:div>
    <w:div w:id="1915966751">
      <w:bodyDiv w:val="1"/>
      <w:marLeft w:val="0"/>
      <w:marRight w:val="0"/>
      <w:marTop w:val="0"/>
      <w:marBottom w:val="0"/>
      <w:divBdr>
        <w:top w:val="none" w:sz="0" w:space="0" w:color="auto"/>
        <w:left w:val="none" w:sz="0" w:space="0" w:color="auto"/>
        <w:bottom w:val="none" w:sz="0" w:space="0" w:color="auto"/>
        <w:right w:val="none" w:sz="0" w:space="0" w:color="auto"/>
      </w:divBdr>
    </w:div>
    <w:div w:id="1949387900">
      <w:bodyDiv w:val="1"/>
      <w:marLeft w:val="0"/>
      <w:marRight w:val="0"/>
      <w:marTop w:val="0"/>
      <w:marBottom w:val="0"/>
      <w:divBdr>
        <w:top w:val="none" w:sz="0" w:space="0" w:color="auto"/>
        <w:left w:val="none" w:sz="0" w:space="0" w:color="auto"/>
        <w:bottom w:val="none" w:sz="0" w:space="0" w:color="auto"/>
        <w:right w:val="none" w:sz="0" w:space="0" w:color="auto"/>
      </w:divBdr>
    </w:div>
    <w:div w:id="2056152635">
      <w:bodyDiv w:val="1"/>
      <w:marLeft w:val="0"/>
      <w:marRight w:val="0"/>
      <w:marTop w:val="0"/>
      <w:marBottom w:val="0"/>
      <w:divBdr>
        <w:top w:val="none" w:sz="0" w:space="0" w:color="auto"/>
        <w:left w:val="none" w:sz="0" w:space="0" w:color="auto"/>
        <w:bottom w:val="none" w:sz="0" w:space="0" w:color="auto"/>
        <w:right w:val="none" w:sz="0" w:space="0" w:color="auto"/>
      </w:divBdr>
      <w:divsChild>
        <w:div w:id="1368529384">
          <w:marLeft w:val="0"/>
          <w:marRight w:val="0"/>
          <w:marTop w:val="150"/>
          <w:marBottom w:val="150"/>
          <w:divBdr>
            <w:top w:val="none" w:sz="0" w:space="0" w:color="auto"/>
            <w:left w:val="none" w:sz="0" w:space="0" w:color="auto"/>
            <w:bottom w:val="none" w:sz="0" w:space="0" w:color="auto"/>
            <w:right w:val="none" w:sz="0" w:space="0" w:color="auto"/>
          </w:divBdr>
        </w:div>
        <w:div w:id="1489400410">
          <w:marLeft w:val="0"/>
          <w:marRight w:val="0"/>
          <w:marTop w:val="0"/>
          <w:marBottom w:val="150"/>
          <w:divBdr>
            <w:top w:val="none" w:sz="0" w:space="0" w:color="auto"/>
            <w:left w:val="none" w:sz="0" w:space="0" w:color="auto"/>
            <w:bottom w:val="none" w:sz="0" w:space="0" w:color="auto"/>
            <w:right w:val="none" w:sz="0" w:space="0" w:color="auto"/>
          </w:divBdr>
        </w:div>
        <w:div w:id="76639507">
          <w:marLeft w:val="0"/>
          <w:marRight w:val="0"/>
          <w:marTop w:val="0"/>
          <w:marBottom w:val="150"/>
          <w:divBdr>
            <w:top w:val="none" w:sz="0" w:space="0" w:color="auto"/>
            <w:left w:val="none" w:sz="0" w:space="0" w:color="auto"/>
            <w:bottom w:val="none" w:sz="0" w:space="0" w:color="auto"/>
            <w:right w:val="none" w:sz="0" w:space="0" w:color="auto"/>
          </w:divBdr>
        </w:div>
        <w:div w:id="525871856">
          <w:marLeft w:val="0"/>
          <w:marRight w:val="0"/>
          <w:marTop w:val="0"/>
          <w:marBottom w:val="150"/>
          <w:divBdr>
            <w:top w:val="none" w:sz="0" w:space="0" w:color="auto"/>
            <w:left w:val="none" w:sz="0" w:space="0" w:color="auto"/>
            <w:bottom w:val="none" w:sz="0" w:space="0" w:color="auto"/>
            <w:right w:val="none" w:sz="0" w:space="0" w:color="auto"/>
          </w:divBdr>
        </w:div>
        <w:div w:id="1060250419">
          <w:marLeft w:val="0"/>
          <w:marRight w:val="0"/>
          <w:marTop w:val="0"/>
          <w:marBottom w:val="150"/>
          <w:divBdr>
            <w:top w:val="none" w:sz="0" w:space="0" w:color="auto"/>
            <w:left w:val="none" w:sz="0" w:space="0" w:color="auto"/>
            <w:bottom w:val="none" w:sz="0" w:space="0" w:color="auto"/>
            <w:right w:val="none" w:sz="0" w:space="0" w:color="auto"/>
          </w:divBdr>
        </w:div>
        <w:div w:id="1616593347">
          <w:marLeft w:val="0"/>
          <w:marRight w:val="0"/>
          <w:marTop w:val="0"/>
          <w:marBottom w:val="150"/>
          <w:divBdr>
            <w:top w:val="none" w:sz="0" w:space="0" w:color="auto"/>
            <w:left w:val="none" w:sz="0" w:space="0" w:color="auto"/>
            <w:bottom w:val="none" w:sz="0" w:space="0" w:color="auto"/>
            <w:right w:val="none" w:sz="0" w:space="0" w:color="auto"/>
          </w:divBdr>
        </w:div>
        <w:div w:id="1617953974">
          <w:marLeft w:val="0"/>
          <w:marRight w:val="0"/>
          <w:marTop w:val="0"/>
          <w:marBottom w:val="150"/>
          <w:divBdr>
            <w:top w:val="none" w:sz="0" w:space="0" w:color="auto"/>
            <w:left w:val="none" w:sz="0" w:space="0" w:color="auto"/>
            <w:bottom w:val="none" w:sz="0" w:space="0" w:color="auto"/>
            <w:right w:val="none" w:sz="0" w:space="0" w:color="auto"/>
          </w:divBdr>
        </w:div>
        <w:div w:id="1240286779">
          <w:marLeft w:val="0"/>
          <w:marRight w:val="0"/>
          <w:marTop w:val="0"/>
          <w:marBottom w:val="150"/>
          <w:divBdr>
            <w:top w:val="none" w:sz="0" w:space="0" w:color="auto"/>
            <w:left w:val="none" w:sz="0" w:space="0" w:color="auto"/>
            <w:bottom w:val="none" w:sz="0" w:space="0" w:color="auto"/>
            <w:right w:val="none" w:sz="0" w:space="0" w:color="auto"/>
          </w:divBdr>
        </w:div>
        <w:div w:id="1856116698">
          <w:marLeft w:val="0"/>
          <w:marRight w:val="0"/>
          <w:marTop w:val="0"/>
          <w:marBottom w:val="150"/>
          <w:divBdr>
            <w:top w:val="none" w:sz="0" w:space="0" w:color="auto"/>
            <w:left w:val="none" w:sz="0" w:space="0" w:color="auto"/>
            <w:bottom w:val="none" w:sz="0" w:space="0" w:color="auto"/>
            <w:right w:val="none" w:sz="0" w:space="0" w:color="auto"/>
          </w:divBdr>
        </w:div>
        <w:div w:id="432745538">
          <w:marLeft w:val="0"/>
          <w:marRight w:val="0"/>
          <w:marTop w:val="0"/>
          <w:marBottom w:val="150"/>
          <w:divBdr>
            <w:top w:val="none" w:sz="0" w:space="0" w:color="auto"/>
            <w:left w:val="none" w:sz="0" w:space="0" w:color="auto"/>
            <w:bottom w:val="none" w:sz="0" w:space="0" w:color="auto"/>
            <w:right w:val="none" w:sz="0" w:space="0" w:color="auto"/>
          </w:divBdr>
        </w:div>
        <w:div w:id="123353432">
          <w:marLeft w:val="0"/>
          <w:marRight w:val="0"/>
          <w:marTop w:val="0"/>
          <w:marBottom w:val="150"/>
          <w:divBdr>
            <w:top w:val="none" w:sz="0" w:space="0" w:color="auto"/>
            <w:left w:val="none" w:sz="0" w:space="0" w:color="auto"/>
            <w:bottom w:val="none" w:sz="0" w:space="0" w:color="auto"/>
            <w:right w:val="none" w:sz="0" w:space="0" w:color="auto"/>
          </w:divBdr>
        </w:div>
        <w:div w:id="52430319">
          <w:marLeft w:val="0"/>
          <w:marRight w:val="0"/>
          <w:marTop w:val="0"/>
          <w:marBottom w:val="150"/>
          <w:divBdr>
            <w:top w:val="none" w:sz="0" w:space="0" w:color="auto"/>
            <w:left w:val="none" w:sz="0" w:space="0" w:color="auto"/>
            <w:bottom w:val="none" w:sz="0" w:space="0" w:color="auto"/>
            <w:right w:val="none" w:sz="0" w:space="0" w:color="auto"/>
          </w:divBdr>
        </w:div>
        <w:div w:id="908728540">
          <w:marLeft w:val="0"/>
          <w:marRight w:val="0"/>
          <w:marTop w:val="0"/>
          <w:marBottom w:val="150"/>
          <w:divBdr>
            <w:top w:val="none" w:sz="0" w:space="0" w:color="auto"/>
            <w:left w:val="none" w:sz="0" w:space="0" w:color="auto"/>
            <w:bottom w:val="none" w:sz="0" w:space="0" w:color="auto"/>
            <w:right w:val="none" w:sz="0" w:space="0" w:color="auto"/>
          </w:divBdr>
        </w:div>
        <w:div w:id="960502445">
          <w:marLeft w:val="0"/>
          <w:marRight w:val="0"/>
          <w:marTop w:val="0"/>
          <w:marBottom w:val="150"/>
          <w:divBdr>
            <w:top w:val="none" w:sz="0" w:space="0" w:color="auto"/>
            <w:left w:val="none" w:sz="0" w:space="0" w:color="auto"/>
            <w:bottom w:val="none" w:sz="0" w:space="0" w:color="auto"/>
            <w:right w:val="none" w:sz="0" w:space="0" w:color="auto"/>
          </w:divBdr>
        </w:div>
      </w:divsChild>
    </w:div>
    <w:div w:id="2086418119">
      <w:bodyDiv w:val="1"/>
      <w:marLeft w:val="0"/>
      <w:marRight w:val="0"/>
      <w:marTop w:val="0"/>
      <w:marBottom w:val="0"/>
      <w:divBdr>
        <w:top w:val="none" w:sz="0" w:space="0" w:color="auto"/>
        <w:left w:val="none" w:sz="0" w:space="0" w:color="auto"/>
        <w:bottom w:val="none" w:sz="0" w:space="0" w:color="auto"/>
        <w:right w:val="none" w:sz="0" w:space="0" w:color="auto"/>
      </w:divBdr>
    </w:div>
    <w:div w:id="209605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tuzunticare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uzunticaret.com.tr" TargetMode="External"/><Relationship Id="rId2" Type="http://schemas.openxmlformats.org/officeDocument/2006/relationships/customXml" Target="../customXml/item2.xml"/><Relationship Id="rId16" Type="http://schemas.openxmlformats.org/officeDocument/2006/relationships/hyperlink" Target="http://www.tuzunticare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tuzunticaret.com.tr" TargetMode="Externa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la.com.tr" TargetMode="External"/><Relationship Id="rId22"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c0b8a0-ba54-445b-b740-0151bc5fb9d7">
      <Value>5</Value>
    </TaxCatchAll>
    <n489b6c1b6a14567ae996b91b2548f53 xmlns="5d570c68-ed8a-400f-9b06-6867b1af3406">
      <Terms xmlns="http://schemas.microsoft.com/office/infopath/2007/PartnerControls">
        <TermInfo xmlns="http://schemas.microsoft.com/office/infopath/2007/PartnerControls">
          <TermName xmlns="http://schemas.microsoft.com/office/infopath/2007/PartnerControls">BTS-INTERNAL WORK</TermName>
          <TermId xmlns="http://schemas.microsoft.com/office/infopath/2007/PartnerControls">5c2c2fa7-3aa9-4cb8-8876-9f26b31c8e6e</TermId>
        </TermInfo>
      </Terms>
    </n489b6c1b6a14567ae996b91b2548f53>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D4B2B5C74E0F547870FA77FF8191366" ma:contentTypeVersion="13" ma:contentTypeDescription="Yeni belge oluşturun." ma:contentTypeScope="" ma:versionID="c1d146e8511b6e2fa16c2c8ddea5263b">
  <xsd:schema xmlns:xsd="http://www.w3.org/2001/XMLSchema" xmlns:xs="http://www.w3.org/2001/XMLSchema" xmlns:p="http://schemas.microsoft.com/office/2006/metadata/properties" xmlns:ns2="1ff82506-5a28-4ee3-b6b6-a0c3d574e820" xmlns:ns3="5d570c68-ed8a-400f-9b06-6867b1af3406" xmlns:ns4="4ac0b8a0-ba54-445b-b740-0151bc5fb9d7" targetNamespace="http://schemas.microsoft.com/office/2006/metadata/properties" ma:root="true" ma:fieldsID="8010cf61db7906d41c7fa722f6062d2e" ns2:_="" ns3:_="" ns4:_="">
    <xsd:import namespace="1ff82506-5a28-4ee3-b6b6-a0c3d574e820"/>
    <xsd:import namespace="5d570c68-ed8a-400f-9b06-6867b1af3406"/>
    <xsd:import namespace="4ac0b8a0-ba54-445b-b740-0151bc5fb9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n489b6c1b6a14567ae996b91b2548f53" minOccurs="0"/>
                <xsd:element ref="ns4:TaxCatchAll"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2506-5a28-4ee3-b6b6-a0c3d574e820"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70c68-ed8a-400f-9b06-6867b1af34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489b6c1b6a14567ae996b91b2548f53" ma:index="13" nillable="true" ma:taxonomy="true" ma:internalName="n489b6c1b6a14567ae996b91b2548f53" ma:taxonomyFieldName="M_x00fc_vekkil" ma:displayName="Müvekkil" ma:readOnly="false" ma:default="5;#BTS-INTERNAL WORK|5c2c2fa7-3aa9-4cb8-8876-9f26b31c8e6e" ma:fieldId="{7489b6c1-b6a1-4567-ae99-6b91b2548f53}" ma:sspId="418c54c4-3fe2-4da3-a3ed-58a9693858cf" ma:termSetId="9d4c4e27-cc79-4845-ab52-2e7f453e33df" ma:anchorId="00000000-0000-0000-0000-000000000000" ma:open="false" ma:isKeyword="false">
      <xsd:complexType>
        <xsd:sequence>
          <xsd:element ref="pc:Terms" minOccurs="0" maxOccurs="1"/>
        </xsd:sequence>
      </xsd:complex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b12e57-d940-4700-b81f-00295e72e780}" ma:internalName="TaxCatchAll" ma:showField="CatchAllData" ma:web="1ff82506-5a28-4ee3-b6b6-a0c3d574e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3D3C1-9AD5-4467-BB93-7AF7440F7B4B}">
  <ds:schemaRefs>
    <ds:schemaRef ds:uri="http://schemas.microsoft.com/office/2006/metadata/properties"/>
    <ds:schemaRef ds:uri="http://schemas.microsoft.com/office/infopath/2007/PartnerControls"/>
    <ds:schemaRef ds:uri="4ac0b8a0-ba54-445b-b740-0151bc5fb9d7"/>
    <ds:schemaRef ds:uri="5d570c68-ed8a-400f-9b06-6867b1af3406"/>
  </ds:schemaRefs>
</ds:datastoreItem>
</file>

<file path=customXml/itemProps2.xml><?xml version="1.0" encoding="utf-8"?>
<ds:datastoreItem xmlns:ds="http://schemas.openxmlformats.org/officeDocument/2006/customXml" ds:itemID="{4C6730C6-0ABD-485C-B67B-131BF5341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2506-5a28-4ee3-b6b6-a0c3d574e820"/>
    <ds:schemaRef ds:uri="5d570c68-ed8a-400f-9b06-6867b1af3406"/>
    <ds:schemaRef ds:uri="4ac0b8a0-ba54-445b-b740-0151bc5fb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651C1-5E89-4549-A771-6ADA564E154D}">
  <ds:schemaRefs>
    <ds:schemaRef ds:uri="http://schemas.openxmlformats.org/officeDocument/2006/bibliography"/>
  </ds:schemaRefs>
</ds:datastoreItem>
</file>

<file path=customXml/itemProps4.xml><?xml version="1.0" encoding="utf-8"?>
<ds:datastoreItem xmlns:ds="http://schemas.openxmlformats.org/officeDocument/2006/customXml" ds:itemID="{C33CC8D1-E7E3-4182-A74C-36C5AFCF1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4940</Words>
  <Characters>28161</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dc:creator>
  <cp:lastModifiedBy>asus</cp:lastModifiedBy>
  <cp:revision>3</cp:revision>
  <cp:lastPrinted>2019-05-28T10:21:00Z</cp:lastPrinted>
  <dcterms:created xsi:type="dcterms:W3CDTF">2020-07-20T10:21:00Z</dcterms:created>
  <dcterms:modified xsi:type="dcterms:W3CDTF">2020-07-21T12:21:00Z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0x010100ED4B2B5C74E0F547870FA77FF8191366</vt:lpwstr>
  </property>
  <property fmtid="{D5CDD505-2E9C-101B-9397-08002B2CF9AE}" pid="3" name="_dlc_DocIdItemGuid">
    <vt:lpwstr>a7d9c32d-c157-454a-b11f-96fd38323fc7</vt:lpwstr>
  </property>
  <property fmtid="{D5CDD505-2E9C-101B-9397-08002B2CF9AE}" pid="4" name="TaxKeyword">
    <vt:lpwstr/>
  </property>
  <property fmtid="{D5CDD505-2E9C-101B-9397-08002B2CF9AE}" pid="5" name="Müvekkil">
    <vt:lpwstr>5;#BTS-INTERNAL WORK|5c2c2fa7-3aa9-4cb8-8876-9f26b31c8e6e</vt:lpwstr>
  </property>
  <property fmtid="{D5CDD505-2E9C-101B-9397-08002B2CF9AE}" pid="6" name="Dil">
    <vt:lpwstr>5;#Türkçe|890ccf9a-1927-4fd6-9458-c831416f41a9</vt:lpwstr>
  </property>
</Properties>
</file>